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EF" w:rsidRPr="004334EF" w:rsidRDefault="004334EF" w:rsidP="004334EF">
      <w:pPr>
        <w:jc w:val="right"/>
        <w:rPr>
          <w:rFonts w:cs="Times New Roman"/>
          <w:b/>
          <w:sz w:val="24"/>
          <w:szCs w:val="24"/>
        </w:rPr>
      </w:pPr>
      <w:r w:rsidRPr="004334EF">
        <w:rPr>
          <w:rFonts w:cs="Times New Roman"/>
          <w:b/>
          <w:sz w:val="24"/>
          <w:szCs w:val="24"/>
        </w:rPr>
        <w:t>ПРОЕКТ</w:t>
      </w:r>
    </w:p>
    <w:p w:rsidR="004334EF" w:rsidRPr="004334EF" w:rsidRDefault="004334EF" w:rsidP="006D19B0">
      <w:pPr>
        <w:jc w:val="center"/>
        <w:rPr>
          <w:rFonts w:cs="Times New Roman"/>
          <w:sz w:val="24"/>
          <w:szCs w:val="24"/>
        </w:rPr>
      </w:pPr>
    </w:p>
    <w:p w:rsidR="006D19B0" w:rsidRPr="004334EF" w:rsidRDefault="006D19B0" w:rsidP="006D19B0">
      <w:pPr>
        <w:jc w:val="center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Должностной регламент</w:t>
      </w:r>
      <w:r w:rsidRPr="004334EF">
        <w:rPr>
          <w:rFonts w:cs="Times New Roman"/>
          <w:sz w:val="24"/>
          <w:szCs w:val="24"/>
        </w:rPr>
        <w:br/>
        <w:t xml:space="preserve">старшего государственного налогового инспектора отдела камеральных проверок №4 </w:t>
      </w:r>
    </w:p>
    <w:p w:rsidR="006D19B0" w:rsidRPr="004334EF" w:rsidRDefault="006D19B0" w:rsidP="006D19B0">
      <w:pPr>
        <w:jc w:val="center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Инспекции Федеральной налоговой службы по Ленинскому району  </w:t>
      </w:r>
    </w:p>
    <w:p w:rsidR="006D19B0" w:rsidRPr="004334EF" w:rsidRDefault="006D19B0" w:rsidP="006D19B0">
      <w:pPr>
        <w:jc w:val="center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г. Ставрополя</w:t>
      </w:r>
    </w:p>
    <w:p w:rsidR="006D19B0" w:rsidRPr="004334EF" w:rsidRDefault="006D19B0" w:rsidP="006D19B0">
      <w:pPr>
        <w:jc w:val="center"/>
        <w:rPr>
          <w:rFonts w:cs="Times New Roman"/>
          <w:b/>
          <w:sz w:val="24"/>
          <w:szCs w:val="24"/>
        </w:rPr>
      </w:pPr>
    </w:p>
    <w:p w:rsidR="006D19B0" w:rsidRPr="004334EF" w:rsidRDefault="006D19B0" w:rsidP="006D19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4E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6D19B0" w:rsidRPr="004334EF" w:rsidRDefault="006D19B0" w:rsidP="006D19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19B0" w:rsidRPr="004334EF" w:rsidRDefault="006D19B0" w:rsidP="006D19B0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1.  </w:t>
      </w:r>
      <w:r w:rsidRPr="004334EF">
        <w:rPr>
          <w:sz w:val="24"/>
          <w:szCs w:val="24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Pr="004334EF">
        <w:rPr>
          <w:rFonts w:cs="Times New Roman"/>
          <w:sz w:val="24"/>
          <w:szCs w:val="24"/>
        </w:rPr>
        <w:t xml:space="preserve">отдела </w:t>
      </w:r>
      <w:r w:rsidR="00C1069C" w:rsidRPr="004334EF">
        <w:rPr>
          <w:rFonts w:cs="Times New Roman"/>
          <w:sz w:val="24"/>
          <w:szCs w:val="24"/>
        </w:rPr>
        <w:t>камеральных проверок №4</w:t>
      </w:r>
      <w:r w:rsidRPr="004334EF">
        <w:rPr>
          <w:rFonts w:cs="Times New Roman"/>
          <w:color w:val="FF0000"/>
          <w:sz w:val="24"/>
          <w:szCs w:val="24"/>
        </w:rPr>
        <w:t xml:space="preserve"> </w:t>
      </w:r>
      <w:r w:rsidRPr="004334EF">
        <w:rPr>
          <w:rFonts w:cs="Times New Roman"/>
          <w:sz w:val="24"/>
          <w:szCs w:val="24"/>
        </w:rPr>
        <w:t>(</w:t>
      </w:r>
      <w:r w:rsidRPr="004334EF">
        <w:rPr>
          <w:sz w:val="24"/>
          <w:szCs w:val="24"/>
        </w:rPr>
        <w:t xml:space="preserve">далее – старший государственный налоговый инспектор) </w:t>
      </w:r>
      <w:r w:rsidRPr="004334EF">
        <w:rPr>
          <w:rFonts w:cs="Times New Roman"/>
          <w:sz w:val="24"/>
          <w:szCs w:val="24"/>
        </w:rPr>
        <w:t xml:space="preserve">Инспекции Федеральной налоговой службы по Ленинскому району г. Ставрополя, </w:t>
      </w:r>
      <w:r w:rsidRPr="004334EF">
        <w:rPr>
          <w:sz w:val="24"/>
          <w:szCs w:val="24"/>
        </w:rPr>
        <w:t>относится к старшей группе должностей гражданской службы категории "специалисты".</w:t>
      </w:r>
    </w:p>
    <w:p w:rsidR="006D19B0" w:rsidRPr="004334EF" w:rsidRDefault="006D19B0" w:rsidP="006D19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4EF">
        <w:rPr>
          <w:rFonts w:ascii="Times New Roman" w:hAnsi="Times New Roman" w:cs="Times New Roman"/>
          <w:sz w:val="24"/>
          <w:szCs w:val="24"/>
        </w:rPr>
        <w:t>Регистрационный номер (код) должности –11-3-4-095</w:t>
      </w:r>
      <w:r w:rsidRPr="004334EF">
        <w:rPr>
          <w:rFonts w:ascii="Times New Roman" w:hAnsi="Times New Roman" w:cs="Times New Roman"/>
          <w:bCs/>
          <w:sz w:val="24"/>
          <w:szCs w:val="24"/>
        </w:rPr>
        <w:t>.</w:t>
      </w:r>
    </w:p>
    <w:p w:rsidR="00C1069C" w:rsidRPr="004334EF" w:rsidRDefault="006D19B0" w:rsidP="00C1069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334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="00C1069C" w:rsidRPr="004334EF">
        <w:rPr>
          <w:rFonts w:ascii="Times New Roman" w:eastAsiaTheme="minorHAnsi" w:hAnsi="Times New Roman" w:cs="Times New Roman"/>
          <w:sz w:val="24"/>
          <w:szCs w:val="24"/>
          <w:lang w:eastAsia="en-US"/>
        </w:rPr>
        <w:t>Регулирование налоговой деятельности.</w:t>
      </w:r>
    </w:p>
    <w:p w:rsidR="00C1069C" w:rsidRPr="004334EF" w:rsidRDefault="006D19B0" w:rsidP="00C1069C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3. Вид профессиональной служебной деятельности старшего государственного налогового инспектора: </w:t>
      </w:r>
      <w:r w:rsidR="00C1069C" w:rsidRPr="004334EF">
        <w:rPr>
          <w:rFonts w:cs="Times New Roman"/>
          <w:sz w:val="24"/>
          <w:szCs w:val="24"/>
        </w:rPr>
        <w:t xml:space="preserve">Регулирование в сфере налогообложения доходов физических лиц (Администрирование и </w:t>
      </w:r>
      <w:proofErr w:type="gramStart"/>
      <w:r w:rsidR="00C1069C" w:rsidRPr="004334EF">
        <w:rPr>
          <w:rFonts w:cs="Times New Roman"/>
          <w:sz w:val="24"/>
          <w:szCs w:val="24"/>
        </w:rPr>
        <w:t>контроль за</w:t>
      </w:r>
      <w:proofErr w:type="gramEnd"/>
      <w:r w:rsidR="00C1069C" w:rsidRPr="004334EF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лиц); Осуществление налогового контроля (Осуществление налогового контроля посредством проведения камеральных проверок).</w:t>
      </w:r>
    </w:p>
    <w:p w:rsidR="006D19B0" w:rsidRPr="004334EF" w:rsidRDefault="006D19B0" w:rsidP="00C1069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334EF">
        <w:rPr>
          <w:rFonts w:ascii="Times New Roman" w:eastAsiaTheme="minorHAnsi" w:hAnsi="Times New Roman" w:cs="Times New Roman"/>
          <w:sz w:val="24"/>
          <w:szCs w:val="24"/>
          <w:lang w:eastAsia="en-US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5. Старший государственный налоговый инспектор непосредственно подчиняется начальнику отдела.</w:t>
      </w:r>
    </w:p>
    <w:p w:rsidR="00C1069C" w:rsidRPr="004334EF" w:rsidRDefault="00C1069C" w:rsidP="00C1069C">
      <w:pPr>
        <w:shd w:val="clear" w:color="auto" w:fill="FFFFFF"/>
        <w:tabs>
          <w:tab w:val="left" w:pos="0"/>
        </w:tabs>
        <w:rPr>
          <w:rFonts w:eastAsia="Calibri" w:cs="Times New Roman"/>
          <w:sz w:val="24"/>
          <w:szCs w:val="24"/>
        </w:rPr>
      </w:pPr>
      <w:r w:rsidRPr="004334EF">
        <w:rPr>
          <w:rFonts w:eastAsia="Calibri" w:cs="Times New Roman"/>
          <w:sz w:val="24"/>
          <w:szCs w:val="24"/>
        </w:rPr>
        <w:t>На период отсутствия старшего государственного налогового инспектора отдела его обязанности исполняет старший государственный инспектор. Старший государственный налоговый инспектор исполняет обязанности старшего государ</w:t>
      </w:r>
      <w:r w:rsidRPr="004334EF">
        <w:rPr>
          <w:rFonts w:cs="Times New Roman"/>
          <w:sz w:val="24"/>
          <w:szCs w:val="24"/>
        </w:rPr>
        <w:t>ственного налогового инспектора, на период его отсутствия.</w:t>
      </w:r>
    </w:p>
    <w:p w:rsidR="006D19B0" w:rsidRPr="004334EF" w:rsidRDefault="006D19B0" w:rsidP="006D19B0">
      <w:pPr>
        <w:ind w:firstLine="720"/>
        <w:rPr>
          <w:color w:val="FF0000"/>
          <w:sz w:val="24"/>
          <w:szCs w:val="24"/>
        </w:rPr>
      </w:pPr>
    </w:p>
    <w:p w:rsidR="006D19B0" w:rsidRPr="004334EF" w:rsidRDefault="006D19B0" w:rsidP="006D19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4EF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4334E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  <w:highlight w:val="yellow"/>
        </w:rPr>
      </w:pP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6.1. Наличие высшего образования.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spacing w:val="-2"/>
          <w:sz w:val="24"/>
          <w:szCs w:val="24"/>
        </w:rPr>
        <w:t>6.2. </w:t>
      </w:r>
      <w:r w:rsidRPr="004334EF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D19B0" w:rsidRPr="004334EF" w:rsidRDefault="006D19B0" w:rsidP="006D19B0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4334EF">
        <w:rPr>
          <w:rFonts w:cs="Times New Roman"/>
          <w:spacing w:val="-2"/>
          <w:sz w:val="24"/>
          <w:szCs w:val="24"/>
        </w:rPr>
        <w:t xml:space="preserve">6.3. Наличие базовых знаний: </w:t>
      </w:r>
      <w:r w:rsidRPr="004334EF">
        <w:rPr>
          <w:rFonts w:cs="Times New Roman"/>
          <w:sz w:val="24"/>
          <w:szCs w:val="24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4334EF">
          <w:rPr>
            <w:rFonts w:cs="Times New Roman"/>
            <w:sz w:val="24"/>
            <w:szCs w:val="24"/>
          </w:rPr>
          <w:t>Конституции</w:t>
        </w:r>
      </w:hyperlink>
      <w:r w:rsidRPr="004334EF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4334EF">
          <w:rPr>
            <w:rFonts w:cs="Times New Roman"/>
            <w:sz w:val="24"/>
            <w:szCs w:val="24"/>
          </w:rPr>
          <w:t>закона</w:t>
        </w:r>
      </w:hyperlink>
      <w:r w:rsidRPr="004334EF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4334EF">
          <w:rPr>
            <w:rFonts w:cs="Times New Roman"/>
            <w:sz w:val="24"/>
            <w:szCs w:val="24"/>
          </w:rPr>
          <w:t>закона</w:t>
        </w:r>
      </w:hyperlink>
      <w:r w:rsidRPr="004334EF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4334EF">
          <w:rPr>
            <w:rFonts w:cs="Times New Roman"/>
            <w:sz w:val="24"/>
            <w:szCs w:val="24"/>
          </w:rPr>
          <w:t>закона</w:t>
        </w:r>
      </w:hyperlink>
      <w:r w:rsidRPr="004334EF">
        <w:rPr>
          <w:rFonts w:cs="Times New Roman"/>
          <w:sz w:val="24"/>
          <w:szCs w:val="24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4334EF">
        <w:rPr>
          <w:rFonts w:cs="Times New Roman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334EF">
        <w:rPr>
          <w:rFonts w:cs="Times New Roman"/>
          <w:sz w:val="24"/>
          <w:szCs w:val="24"/>
        </w:rPr>
        <w:t xml:space="preserve"> инструкции по </w:t>
      </w:r>
      <w:r w:rsidRPr="004334EF">
        <w:rPr>
          <w:rFonts w:cs="Times New Roman"/>
          <w:sz w:val="24"/>
          <w:szCs w:val="24"/>
        </w:rPr>
        <w:lastRenderedPageBreak/>
        <w:t xml:space="preserve">делопроизводству; возможности и особенности </w:t>
      </w:r>
      <w:proofErr w:type="gramStart"/>
      <w:r w:rsidRPr="004334EF">
        <w:rPr>
          <w:rFonts w:cs="Times New Roman"/>
          <w:sz w:val="24"/>
          <w:szCs w:val="24"/>
        </w:rPr>
        <w:t>применения</w:t>
      </w:r>
      <w:proofErr w:type="gramEnd"/>
      <w:r w:rsidRPr="004334EF">
        <w:rPr>
          <w:rFonts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6.4. Наличие профессиональных знаний:</w:t>
      </w:r>
    </w:p>
    <w:p w:rsidR="006D19B0" w:rsidRPr="004334EF" w:rsidRDefault="006D19B0" w:rsidP="006D19B0">
      <w:pPr>
        <w:pStyle w:val="a7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34EF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6D19B0" w:rsidRPr="004334EF" w:rsidRDefault="006D19B0" w:rsidP="006D19B0">
      <w:pPr>
        <w:spacing w:after="1" w:line="260" w:lineRule="atLeast"/>
        <w:ind w:firstLine="283"/>
        <w:rPr>
          <w:sz w:val="24"/>
          <w:szCs w:val="24"/>
        </w:rPr>
      </w:pPr>
      <w:r w:rsidRPr="004334EF">
        <w:rPr>
          <w:rFonts w:cs="Times New Roman"/>
          <w:sz w:val="24"/>
          <w:szCs w:val="24"/>
        </w:rPr>
        <w:t>Налоговый кодекс Российской Федерации;</w:t>
      </w:r>
    </w:p>
    <w:p w:rsidR="006D19B0" w:rsidRPr="004334EF" w:rsidRDefault="006D19B0" w:rsidP="006D19B0">
      <w:pPr>
        <w:spacing w:after="1" w:line="260" w:lineRule="atLeast"/>
        <w:ind w:firstLine="283"/>
        <w:rPr>
          <w:sz w:val="24"/>
          <w:szCs w:val="24"/>
        </w:rPr>
      </w:pPr>
      <w:r w:rsidRPr="004334EF">
        <w:rPr>
          <w:rFonts w:cs="Times New Roman"/>
          <w:sz w:val="24"/>
          <w:szCs w:val="24"/>
        </w:rPr>
        <w:t>Таможенный кодекс Таможенного союза;</w:t>
      </w:r>
    </w:p>
    <w:p w:rsidR="006D19B0" w:rsidRPr="004334EF" w:rsidRDefault="006D19B0" w:rsidP="006D19B0">
      <w:pPr>
        <w:spacing w:after="1" w:line="260" w:lineRule="atLeast"/>
        <w:ind w:firstLine="283"/>
        <w:rPr>
          <w:sz w:val="24"/>
          <w:szCs w:val="24"/>
        </w:rPr>
      </w:pPr>
      <w:r w:rsidRPr="004334EF">
        <w:rPr>
          <w:rFonts w:cs="Times New Roman"/>
          <w:sz w:val="24"/>
          <w:szCs w:val="24"/>
        </w:rPr>
        <w:t>Трудовой кодекс Российской Федерации;</w:t>
      </w:r>
    </w:p>
    <w:p w:rsidR="006D19B0" w:rsidRPr="004334EF" w:rsidRDefault="006D19B0" w:rsidP="006D19B0">
      <w:pPr>
        <w:spacing w:after="1" w:line="260" w:lineRule="atLeast"/>
        <w:ind w:firstLine="283"/>
        <w:rPr>
          <w:sz w:val="24"/>
          <w:szCs w:val="24"/>
        </w:rPr>
      </w:pPr>
      <w:r w:rsidRPr="004334EF">
        <w:rPr>
          <w:rFonts w:cs="Times New Roman"/>
          <w:sz w:val="24"/>
          <w:szCs w:val="24"/>
        </w:rPr>
        <w:t>Гражданский кодекс Российской Федерации;</w:t>
      </w:r>
    </w:p>
    <w:p w:rsidR="006D19B0" w:rsidRPr="004334EF" w:rsidRDefault="006D19B0" w:rsidP="006D19B0">
      <w:pPr>
        <w:spacing w:after="1" w:line="260" w:lineRule="atLeast"/>
        <w:ind w:firstLine="283"/>
        <w:rPr>
          <w:sz w:val="24"/>
          <w:szCs w:val="24"/>
        </w:rPr>
      </w:pPr>
      <w:r w:rsidRPr="004334EF">
        <w:rPr>
          <w:rFonts w:cs="Times New Roman"/>
          <w:sz w:val="24"/>
          <w:szCs w:val="24"/>
        </w:rPr>
        <w:t>Земельный кодекс Российской Федерации;</w:t>
      </w:r>
    </w:p>
    <w:p w:rsidR="006D19B0" w:rsidRPr="004334EF" w:rsidRDefault="006D19B0" w:rsidP="006D19B0">
      <w:pPr>
        <w:spacing w:after="1" w:line="260" w:lineRule="atLeast"/>
        <w:ind w:firstLine="283"/>
        <w:rPr>
          <w:sz w:val="24"/>
          <w:szCs w:val="24"/>
        </w:rPr>
      </w:pPr>
      <w:r w:rsidRPr="004334EF">
        <w:rPr>
          <w:rFonts w:cs="Times New Roman"/>
          <w:sz w:val="24"/>
          <w:szCs w:val="24"/>
        </w:rPr>
        <w:t>Жилищный кодекс Российской Федерации;</w:t>
      </w:r>
    </w:p>
    <w:p w:rsidR="006D19B0" w:rsidRPr="004334EF" w:rsidRDefault="006D19B0" w:rsidP="006D19B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Бюджетный </w:t>
      </w:r>
      <w:hyperlink r:id="rId12" w:history="1">
        <w:r w:rsidRPr="004334EF">
          <w:rPr>
            <w:rFonts w:cs="Times New Roman"/>
            <w:sz w:val="24"/>
            <w:szCs w:val="24"/>
          </w:rPr>
          <w:t>кодекс</w:t>
        </w:r>
      </w:hyperlink>
      <w:r w:rsidRPr="004334EF">
        <w:rPr>
          <w:rFonts w:cs="Times New Roman"/>
          <w:sz w:val="24"/>
          <w:szCs w:val="24"/>
        </w:rPr>
        <w:t xml:space="preserve"> Российской Федерации;</w:t>
      </w:r>
    </w:p>
    <w:p w:rsidR="006D19B0" w:rsidRPr="004334EF" w:rsidRDefault="006D19B0" w:rsidP="006D19B0">
      <w:pPr>
        <w:spacing w:after="1" w:line="260" w:lineRule="atLeast"/>
        <w:ind w:firstLine="283"/>
        <w:rPr>
          <w:sz w:val="24"/>
          <w:szCs w:val="24"/>
        </w:rPr>
      </w:pPr>
      <w:r w:rsidRPr="004334EF">
        <w:rPr>
          <w:rFonts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законодательства);</w:t>
      </w:r>
    </w:p>
    <w:p w:rsidR="006D19B0" w:rsidRPr="004334EF" w:rsidRDefault="00830766" w:rsidP="006D19B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13" w:history="1">
        <w:r w:rsidR="006D19B0" w:rsidRPr="004334EF">
          <w:rPr>
            <w:rFonts w:cs="Times New Roman"/>
            <w:sz w:val="24"/>
            <w:szCs w:val="24"/>
          </w:rPr>
          <w:t>Закон</w:t>
        </w:r>
      </w:hyperlink>
      <w:r w:rsidR="006D19B0" w:rsidRPr="004334EF">
        <w:rPr>
          <w:rFonts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6D19B0" w:rsidRPr="004334EF" w:rsidRDefault="006D19B0" w:rsidP="006D19B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Pr="004334EF">
          <w:rPr>
            <w:rFonts w:cs="Times New Roman"/>
            <w:sz w:val="24"/>
            <w:szCs w:val="24"/>
          </w:rPr>
          <w:t>закон</w:t>
        </w:r>
      </w:hyperlink>
      <w:r w:rsidRPr="004334EF">
        <w:rPr>
          <w:rFonts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D19B0" w:rsidRPr="004334EF" w:rsidRDefault="006D19B0" w:rsidP="006D19B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Pr="004334EF">
          <w:rPr>
            <w:rFonts w:cs="Times New Roman"/>
            <w:sz w:val="24"/>
            <w:szCs w:val="24"/>
          </w:rPr>
          <w:t>закон</w:t>
        </w:r>
      </w:hyperlink>
      <w:r w:rsidRPr="004334EF">
        <w:rPr>
          <w:rFonts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6D19B0" w:rsidRPr="004334EF" w:rsidRDefault="006D19B0" w:rsidP="006D19B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4334EF">
          <w:rPr>
            <w:rFonts w:cs="Times New Roman"/>
            <w:sz w:val="24"/>
            <w:szCs w:val="24"/>
          </w:rPr>
          <w:t>закон</w:t>
        </w:r>
      </w:hyperlink>
      <w:r w:rsidRPr="004334EF">
        <w:rPr>
          <w:rFonts w:cs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6D19B0" w:rsidRPr="004334EF" w:rsidRDefault="006D19B0" w:rsidP="006D19B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4334EF">
          <w:rPr>
            <w:rFonts w:cs="Times New Roman"/>
            <w:sz w:val="24"/>
            <w:szCs w:val="24"/>
          </w:rPr>
          <w:t>закон</w:t>
        </w:r>
      </w:hyperlink>
      <w:r w:rsidRPr="004334EF">
        <w:rPr>
          <w:rFonts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6D19B0" w:rsidRPr="004334EF" w:rsidRDefault="006D19B0" w:rsidP="006D19B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4334EF">
          <w:rPr>
            <w:rFonts w:cs="Times New Roman"/>
            <w:sz w:val="24"/>
            <w:szCs w:val="24"/>
          </w:rPr>
          <w:t>закон</w:t>
        </w:r>
      </w:hyperlink>
      <w:r w:rsidRPr="004334EF">
        <w:rPr>
          <w:rFonts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6D19B0" w:rsidRPr="004334EF" w:rsidRDefault="006D19B0" w:rsidP="006D19B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4334EF">
          <w:rPr>
            <w:rFonts w:cs="Times New Roman"/>
            <w:sz w:val="24"/>
            <w:szCs w:val="24"/>
          </w:rPr>
          <w:t>закон</w:t>
        </w:r>
      </w:hyperlink>
      <w:r w:rsidRPr="004334EF">
        <w:rPr>
          <w:rFonts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D19B0" w:rsidRPr="004334EF" w:rsidRDefault="006D19B0" w:rsidP="006D19B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4334EF">
          <w:rPr>
            <w:rFonts w:cs="Times New Roman"/>
            <w:sz w:val="24"/>
            <w:szCs w:val="24"/>
          </w:rPr>
          <w:t>закон</w:t>
        </w:r>
      </w:hyperlink>
      <w:r w:rsidRPr="004334EF">
        <w:rPr>
          <w:rFonts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6D19B0" w:rsidRPr="004334EF" w:rsidRDefault="006D19B0" w:rsidP="006D19B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4334EF">
          <w:rPr>
            <w:rFonts w:cs="Times New Roman"/>
            <w:sz w:val="24"/>
            <w:szCs w:val="24"/>
          </w:rPr>
          <w:t>закон</w:t>
        </w:r>
      </w:hyperlink>
      <w:r w:rsidRPr="004334EF">
        <w:rPr>
          <w:rFonts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6D19B0" w:rsidRPr="004334EF" w:rsidRDefault="006D19B0" w:rsidP="006D19B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Федеральный </w:t>
      </w:r>
      <w:hyperlink r:id="rId22" w:history="1">
        <w:r w:rsidRPr="004334EF">
          <w:rPr>
            <w:rFonts w:cs="Times New Roman"/>
            <w:sz w:val="24"/>
            <w:szCs w:val="24"/>
          </w:rPr>
          <w:t>закон</w:t>
        </w:r>
      </w:hyperlink>
      <w:r w:rsidRPr="004334EF">
        <w:rPr>
          <w:rFonts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D19B0" w:rsidRPr="004334EF" w:rsidRDefault="006D19B0" w:rsidP="006D19B0">
      <w:pPr>
        <w:spacing w:after="1" w:line="260" w:lineRule="atLeast"/>
        <w:ind w:firstLine="283"/>
        <w:rPr>
          <w:sz w:val="24"/>
          <w:szCs w:val="24"/>
        </w:rPr>
      </w:pPr>
      <w:r w:rsidRPr="004334EF">
        <w:rPr>
          <w:rFonts w:cs="Times New Roman"/>
          <w:sz w:val="24"/>
          <w:szCs w:val="24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6D19B0" w:rsidRPr="004334EF" w:rsidRDefault="006D19B0" w:rsidP="006D19B0">
      <w:pPr>
        <w:spacing w:after="1" w:line="260" w:lineRule="atLeast"/>
        <w:ind w:firstLine="283"/>
        <w:rPr>
          <w:sz w:val="24"/>
          <w:szCs w:val="24"/>
        </w:rPr>
      </w:pPr>
      <w:r w:rsidRPr="004334EF">
        <w:rPr>
          <w:rFonts w:cs="Times New Roman"/>
          <w:sz w:val="24"/>
          <w:szCs w:val="24"/>
        </w:rPr>
        <w:t>Федеральный закон от 6 декабря 2011 г. N 402-ФЗ "О бухгалтерском учете";</w:t>
      </w:r>
    </w:p>
    <w:p w:rsidR="006D19B0" w:rsidRPr="004334EF" w:rsidRDefault="00830766" w:rsidP="006D19B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23" w:history="1">
        <w:r w:rsidR="006D19B0" w:rsidRPr="004334EF">
          <w:rPr>
            <w:rFonts w:cs="Times New Roman"/>
            <w:sz w:val="24"/>
            <w:szCs w:val="24"/>
          </w:rPr>
          <w:t>постановление</w:t>
        </w:r>
      </w:hyperlink>
      <w:r w:rsidR="006D19B0" w:rsidRPr="004334EF">
        <w:rPr>
          <w:rFonts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D19B0" w:rsidRPr="004334EF" w:rsidRDefault="00830766" w:rsidP="006D19B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24" w:history="1">
        <w:r w:rsidR="006D19B0" w:rsidRPr="004334EF">
          <w:rPr>
            <w:rFonts w:cs="Times New Roman"/>
            <w:sz w:val="24"/>
            <w:szCs w:val="24"/>
          </w:rPr>
          <w:t>Указ</w:t>
        </w:r>
      </w:hyperlink>
      <w:r w:rsidR="006D19B0" w:rsidRPr="004334EF">
        <w:rPr>
          <w:rFonts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D19B0" w:rsidRPr="004334EF" w:rsidRDefault="00830766" w:rsidP="006D19B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25" w:history="1">
        <w:r w:rsidR="006D19B0" w:rsidRPr="004334EF">
          <w:rPr>
            <w:rFonts w:cs="Times New Roman"/>
            <w:sz w:val="24"/>
            <w:szCs w:val="24"/>
          </w:rPr>
          <w:t>Указ</w:t>
        </w:r>
      </w:hyperlink>
      <w:r w:rsidR="006D19B0" w:rsidRPr="004334EF">
        <w:rPr>
          <w:rFonts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6D19B0" w:rsidRPr="004334EF" w:rsidRDefault="006D19B0" w:rsidP="006D19B0">
      <w:pPr>
        <w:spacing w:after="1" w:line="260" w:lineRule="atLeast"/>
        <w:ind w:firstLine="283"/>
        <w:rPr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</w:t>
      </w:r>
      <w:r w:rsidRPr="004334EF">
        <w:rPr>
          <w:rFonts w:cs="Times New Roman"/>
          <w:sz w:val="24"/>
          <w:szCs w:val="24"/>
        </w:rPr>
        <w:lastRenderedPageBreak/>
        <w:t>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6D19B0" w:rsidRPr="004334EF" w:rsidRDefault="006D19B0" w:rsidP="006D19B0">
      <w:pPr>
        <w:spacing w:after="1" w:line="260" w:lineRule="atLeast"/>
        <w:ind w:firstLine="283"/>
        <w:rPr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6D19B0" w:rsidRPr="004334EF" w:rsidRDefault="006D19B0" w:rsidP="006D19B0">
      <w:pPr>
        <w:spacing w:after="1" w:line="260" w:lineRule="atLeast"/>
        <w:ind w:firstLine="283"/>
        <w:rPr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6D19B0" w:rsidRPr="004334EF" w:rsidRDefault="00830766" w:rsidP="006D19B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26" w:history="1">
        <w:proofErr w:type="gramStart"/>
        <w:r w:rsidR="006D19B0" w:rsidRPr="004334EF">
          <w:rPr>
            <w:rFonts w:cs="Times New Roman"/>
            <w:sz w:val="24"/>
            <w:szCs w:val="24"/>
          </w:rPr>
          <w:t>приказ</w:t>
        </w:r>
      </w:hyperlink>
      <w:r w:rsidR="006D19B0" w:rsidRPr="004334EF">
        <w:rPr>
          <w:rFonts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D19B0" w:rsidRPr="004334EF">
        <w:rPr>
          <w:rFonts w:cs="Times New Roman"/>
          <w:sz w:val="24"/>
          <w:szCs w:val="24"/>
        </w:rPr>
        <w:t xml:space="preserve">, </w:t>
      </w:r>
      <w:proofErr w:type="gramStart"/>
      <w:r w:rsidR="006D19B0" w:rsidRPr="004334EF">
        <w:rPr>
          <w:rFonts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D19B0" w:rsidRPr="004334EF" w:rsidRDefault="006D19B0" w:rsidP="006D19B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Договор о Евразийском экономическом союзе от 29 мая 2014 г.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27" w:history="1">
        <w:r w:rsidR="00C1069C" w:rsidRPr="004334EF">
          <w:rPr>
            <w:sz w:val="24"/>
            <w:szCs w:val="24"/>
          </w:rPr>
          <w:t>постановление</w:t>
        </w:r>
      </w:hyperlink>
      <w:r w:rsidR="00C1069C" w:rsidRPr="004334EF">
        <w:rPr>
          <w:sz w:val="24"/>
          <w:szCs w:val="24"/>
        </w:rPr>
        <w:t xml:space="preserve"> Правительства Российской Федерации от 13 августа 1997 г. N 1009 "Об утверждении </w:t>
      </w:r>
      <w:proofErr w:type="gramStart"/>
      <w:r w:rsidR="00C1069C" w:rsidRPr="004334EF">
        <w:rPr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="00C1069C" w:rsidRPr="004334EF">
        <w:rPr>
          <w:sz w:val="24"/>
          <w:szCs w:val="24"/>
        </w:rPr>
        <w:t xml:space="preserve"> и их государственной регистрации";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28" w:history="1">
        <w:r w:rsidR="00C1069C" w:rsidRPr="004334EF">
          <w:rPr>
            <w:sz w:val="24"/>
            <w:szCs w:val="24"/>
          </w:rPr>
          <w:t>постановление</w:t>
        </w:r>
      </w:hyperlink>
      <w:r w:rsidR="00C1069C" w:rsidRPr="004334EF">
        <w:rPr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29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предпринимателей".</w:t>
      </w:r>
    </w:p>
    <w:p w:rsidR="00C1069C" w:rsidRPr="004334EF" w:rsidRDefault="00C1069C" w:rsidP="00C1069C">
      <w:pPr>
        <w:spacing w:after="1" w:line="260" w:lineRule="atLeast"/>
        <w:ind w:firstLine="283"/>
        <w:rPr>
          <w:sz w:val="24"/>
          <w:szCs w:val="24"/>
        </w:rPr>
      </w:pPr>
      <w:proofErr w:type="gramStart"/>
      <w:r w:rsidRPr="004334EF">
        <w:rPr>
          <w:sz w:val="24"/>
          <w:szCs w:val="24"/>
        </w:rPr>
        <w:t>Налоговый кодекс Российской Федерации (часть вторая:</w:t>
      </w:r>
      <w:proofErr w:type="gramEnd"/>
      <w:r w:rsidRPr="004334EF">
        <w:rPr>
          <w:sz w:val="24"/>
          <w:szCs w:val="24"/>
        </w:rPr>
        <w:t xml:space="preserve"> </w:t>
      </w:r>
      <w:hyperlink r:id="rId30" w:history="1">
        <w:proofErr w:type="gramStart"/>
        <w:r w:rsidRPr="004334EF">
          <w:rPr>
            <w:sz w:val="24"/>
            <w:szCs w:val="24"/>
          </w:rPr>
          <w:t>Глава 23</w:t>
        </w:r>
      </w:hyperlink>
      <w:r w:rsidRPr="004334EF">
        <w:rPr>
          <w:sz w:val="24"/>
          <w:szCs w:val="24"/>
        </w:rPr>
        <w:t xml:space="preserve"> "Налог на доходы физических лиц");</w:t>
      </w:r>
      <w:proofErr w:type="gramEnd"/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31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32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33" w:history="1">
        <w:proofErr w:type="gramStart"/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C1069C" w:rsidRPr="004334EF">
        <w:rPr>
          <w:sz w:val="24"/>
          <w:szCs w:val="24"/>
        </w:rPr>
        <w:t xml:space="preserve"> тому же физическому лицу";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34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35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36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</w:t>
      </w:r>
      <w:r w:rsidR="00C1069C" w:rsidRPr="004334EF">
        <w:rPr>
          <w:sz w:val="24"/>
          <w:szCs w:val="24"/>
        </w:rPr>
        <w:lastRenderedPageBreak/>
        <w:t>вычеты, предусмотренные подпунктами 3 и 4 пункта 1 статьи 220 Налогового кодекса Российской Федерации";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37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38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10 сентября 2015 г. N ММВ-7-11/387@ "Об утверждении кодов видов доходов и вычетов";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39" w:history="1">
        <w:proofErr w:type="gramStart"/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40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41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42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43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7 сентября 2016 г. N ММВ-7-11/477@ "Об утверждении формы налогового уведомления";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44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C1069C" w:rsidRPr="004334EF">
        <w:rPr>
          <w:sz w:val="24"/>
          <w:szCs w:val="24"/>
        </w:rPr>
        <w:t>суммы</w:t>
      </w:r>
      <w:proofErr w:type="gramEnd"/>
      <w:r w:rsidR="00C1069C" w:rsidRPr="004334EF">
        <w:rPr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45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46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47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48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49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50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51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</w:t>
      </w:r>
      <w:r w:rsidR="00C1069C" w:rsidRPr="004334EF">
        <w:rPr>
          <w:sz w:val="24"/>
          <w:szCs w:val="24"/>
        </w:rPr>
        <w:lastRenderedPageBreak/>
        <w:t>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52" w:history="1">
        <w:proofErr w:type="gramStart"/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53" w:history="1">
        <w:proofErr w:type="gramStart"/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C1069C" w:rsidRPr="004334EF">
        <w:rPr>
          <w:sz w:val="24"/>
          <w:szCs w:val="24"/>
        </w:rPr>
        <w:t xml:space="preserve"> </w:t>
      </w:r>
      <w:proofErr w:type="gramStart"/>
      <w:r w:rsidR="00C1069C" w:rsidRPr="004334EF">
        <w:rPr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54" w:history="1">
        <w:proofErr w:type="gramStart"/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C1069C" w:rsidRPr="004334EF">
        <w:rPr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1069C" w:rsidRPr="004334EF">
        <w:rPr>
          <w:sz w:val="24"/>
          <w:szCs w:val="24"/>
        </w:rPr>
        <w:t>дела</w:t>
      </w:r>
      <w:proofErr w:type="gramEnd"/>
      <w:r w:rsidR="00C1069C" w:rsidRPr="004334EF">
        <w:rPr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55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56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57" w:history="1">
        <w:proofErr w:type="gramStart"/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C1069C" w:rsidRPr="004334EF">
        <w:rPr>
          <w:sz w:val="24"/>
          <w:szCs w:val="24"/>
        </w:rPr>
        <w:t xml:space="preserve"> </w:t>
      </w:r>
      <w:proofErr w:type="gramStart"/>
      <w:r w:rsidR="00C1069C" w:rsidRPr="004334EF">
        <w:rPr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58" w:history="1">
        <w:proofErr w:type="gramStart"/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C1069C" w:rsidRPr="004334EF">
        <w:rPr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1069C" w:rsidRPr="004334EF">
        <w:rPr>
          <w:sz w:val="24"/>
          <w:szCs w:val="24"/>
        </w:rPr>
        <w:t>дела</w:t>
      </w:r>
      <w:proofErr w:type="gramEnd"/>
      <w:r w:rsidR="00C1069C" w:rsidRPr="004334EF">
        <w:rPr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59" w:history="1">
        <w:r w:rsidR="00C1069C" w:rsidRPr="004334EF">
          <w:rPr>
            <w:sz w:val="24"/>
            <w:szCs w:val="24"/>
          </w:rPr>
          <w:t>приказ</w:t>
        </w:r>
      </w:hyperlink>
      <w:r w:rsidR="00C1069C" w:rsidRPr="004334EF">
        <w:rPr>
          <w:sz w:val="24"/>
          <w:szCs w:val="24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</w:t>
      </w:r>
      <w:r w:rsidR="00C1069C" w:rsidRPr="004334EF">
        <w:rPr>
          <w:sz w:val="24"/>
          <w:szCs w:val="24"/>
        </w:rPr>
        <w:lastRenderedPageBreak/>
        <w:t>основе сведений из книг покупок, книг продаж и журналов учета выставленных и полученных счетов-фактур";</w:t>
      </w:r>
    </w:p>
    <w:p w:rsidR="00C1069C" w:rsidRPr="004334EF" w:rsidRDefault="00830766" w:rsidP="00C1069C">
      <w:pPr>
        <w:spacing w:after="1" w:line="260" w:lineRule="atLeast"/>
        <w:ind w:firstLine="283"/>
        <w:rPr>
          <w:sz w:val="24"/>
          <w:szCs w:val="24"/>
        </w:rPr>
      </w:pPr>
      <w:hyperlink r:id="rId60" w:history="1">
        <w:r w:rsidR="00C1069C" w:rsidRPr="004334EF">
          <w:rPr>
            <w:sz w:val="24"/>
            <w:szCs w:val="24"/>
          </w:rPr>
          <w:t>письмо</w:t>
        </w:r>
      </w:hyperlink>
      <w:r w:rsidR="00C1069C" w:rsidRPr="004334EF">
        <w:rPr>
          <w:sz w:val="24"/>
          <w:szCs w:val="24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6D19B0" w:rsidRPr="004334EF" w:rsidRDefault="006D19B0" w:rsidP="006D19B0">
      <w:pPr>
        <w:widowControl w:val="0"/>
        <w:rPr>
          <w:sz w:val="24"/>
          <w:szCs w:val="24"/>
        </w:rPr>
      </w:pPr>
      <w:r w:rsidRPr="004334EF">
        <w:rPr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1069C" w:rsidRPr="004334EF" w:rsidRDefault="00C1069C" w:rsidP="00C1069C">
      <w:pPr>
        <w:spacing w:after="1" w:line="260" w:lineRule="atLeast"/>
        <w:ind w:firstLine="283"/>
        <w:rPr>
          <w:sz w:val="24"/>
          <w:szCs w:val="24"/>
        </w:rPr>
      </w:pPr>
      <w:r w:rsidRPr="004334EF">
        <w:rPr>
          <w:sz w:val="24"/>
          <w:szCs w:val="24"/>
        </w:rPr>
        <w:t>6.4.2. </w:t>
      </w:r>
      <w:proofErr w:type="gramStart"/>
      <w:r w:rsidRPr="004334EF">
        <w:rPr>
          <w:sz w:val="24"/>
          <w:szCs w:val="24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4334EF">
        <w:rPr>
          <w:sz w:val="24"/>
          <w:szCs w:val="24"/>
        </w:rPr>
        <w:t xml:space="preserve"> </w:t>
      </w:r>
      <w:proofErr w:type="gramStart"/>
      <w:r w:rsidRPr="004334EF">
        <w:rPr>
          <w:sz w:val="24"/>
          <w:szCs w:val="24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proofErr w:type="gramEnd"/>
      <w:r w:rsidRPr="004334EF">
        <w:rPr>
          <w:sz w:val="24"/>
          <w:szCs w:val="24"/>
        </w:rPr>
        <w:t xml:space="preserve">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рассмотрения материалов налоговой проверки; 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порядок определения налогооблагаемой базы.</w:t>
      </w:r>
    </w:p>
    <w:p w:rsidR="00A42928" w:rsidRPr="004334EF" w:rsidRDefault="00A42928" w:rsidP="00A42928">
      <w:pPr>
        <w:widowControl w:val="0"/>
        <w:rPr>
          <w:sz w:val="24"/>
          <w:szCs w:val="24"/>
        </w:rPr>
      </w:pPr>
      <w:r w:rsidRPr="004334EF">
        <w:rPr>
          <w:sz w:val="24"/>
          <w:szCs w:val="24"/>
        </w:rPr>
        <w:t>6.5. </w:t>
      </w:r>
      <w:proofErr w:type="gramStart"/>
      <w:r w:rsidRPr="004334EF">
        <w:rPr>
          <w:sz w:val="24"/>
          <w:szCs w:val="24"/>
        </w:rPr>
        <w:t>Наличие функциональных знаний:  понятие нормы права, нормативного правового акта,</w:t>
      </w:r>
      <w:r w:rsidRPr="004334EF">
        <w:rPr>
          <w:color w:val="FF0000"/>
          <w:sz w:val="24"/>
          <w:szCs w:val="24"/>
        </w:rPr>
        <w:t xml:space="preserve"> </w:t>
      </w:r>
      <w:r w:rsidRPr="004334EF">
        <w:rPr>
          <w:sz w:val="24"/>
          <w:szCs w:val="24"/>
        </w:rPr>
        <w:t>правоотношений и их признаки;</w:t>
      </w:r>
      <w:r w:rsidRPr="004334EF">
        <w:rPr>
          <w:color w:val="FF0000"/>
          <w:sz w:val="24"/>
          <w:szCs w:val="24"/>
        </w:rPr>
        <w:t xml:space="preserve"> </w:t>
      </w:r>
      <w:r w:rsidRPr="004334EF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 w:rsidRPr="004334EF">
        <w:rPr>
          <w:sz w:val="24"/>
          <w:szCs w:val="24"/>
        </w:rPr>
        <w:t xml:space="preserve"> </w:t>
      </w:r>
      <w:proofErr w:type="gramStart"/>
      <w:r w:rsidRPr="004334EF">
        <w:rPr>
          <w:sz w:val="24"/>
          <w:szCs w:val="24"/>
        </w:rPr>
        <w:t>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</w:t>
      </w:r>
      <w:r w:rsidRPr="004334EF">
        <w:rPr>
          <w:color w:val="FF0000"/>
          <w:sz w:val="24"/>
          <w:szCs w:val="24"/>
        </w:rPr>
        <w:t xml:space="preserve"> </w:t>
      </w:r>
      <w:r w:rsidRPr="004334EF">
        <w:rPr>
          <w:sz w:val="24"/>
          <w:szCs w:val="24"/>
        </w:rPr>
        <w:t>понятие и принципы функционирования, назначение портала государственных услуг;</w:t>
      </w:r>
      <w:r w:rsidRPr="004334EF">
        <w:rPr>
          <w:color w:val="FF0000"/>
          <w:sz w:val="24"/>
          <w:szCs w:val="24"/>
        </w:rPr>
        <w:t xml:space="preserve"> </w:t>
      </w:r>
      <w:r w:rsidRPr="004334EF">
        <w:rPr>
          <w:sz w:val="24"/>
          <w:szCs w:val="24"/>
        </w:rPr>
        <w:t>права заявителей при получении государственных услуг;</w:t>
      </w:r>
      <w:proofErr w:type="gramEnd"/>
      <w:r w:rsidRPr="004334EF">
        <w:rPr>
          <w:sz w:val="24"/>
          <w:szCs w:val="24"/>
        </w:rPr>
        <w:t xml:space="preserve"> обязанности государственных органов, предоставляющих государственные услуги;</w:t>
      </w:r>
      <w:r w:rsidRPr="004334EF">
        <w:rPr>
          <w:color w:val="FF0000"/>
          <w:sz w:val="24"/>
          <w:szCs w:val="24"/>
        </w:rPr>
        <w:t xml:space="preserve"> </w:t>
      </w:r>
      <w:r w:rsidRPr="004334EF">
        <w:rPr>
          <w:sz w:val="24"/>
          <w:szCs w:val="24"/>
        </w:rPr>
        <w:t xml:space="preserve">стандарт предоставления 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4334EF">
        <w:rPr>
          <w:sz w:val="24"/>
          <w:szCs w:val="24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4334EF">
        <w:rPr>
          <w:sz w:val="24"/>
          <w:szCs w:val="24"/>
        </w:rPr>
        <w:t xml:space="preserve"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</w:t>
      </w:r>
      <w:r w:rsidRPr="004334EF">
        <w:rPr>
          <w:sz w:val="24"/>
          <w:szCs w:val="24"/>
        </w:rPr>
        <w:lastRenderedPageBreak/>
        <w:t>документооборота; система технической и противопожарной безопасности.</w:t>
      </w:r>
    </w:p>
    <w:p w:rsidR="006D19B0" w:rsidRPr="004334EF" w:rsidRDefault="006D19B0" w:rsidP="006D19B0">
      <w:pPr>
        <w:pStyle w:val="aa"/>
        <w:ind w:firstLine="708"/>
        <w:jc w:val="both"/>
        <w:rPr>
          <w:rFonts w:cs="Times New Roman"/>
          <w:color w:val="FF0000"/>
          <w:sz w:val="24"/>
          <w:szCs w:val="24"/>
        </w:rPr>
      </w:pPr>
      <w:r w:rsidRPr="004334EF">
        <w:rPr>
          <w:rFonts w:ascii="Times New Roman" w:hAnsi="Times New Roman" w:cs="Times New Roman"/>
          <w:sz w:val="24"/>
          <w:szCs w:val="24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  <w:r w:rsidRPr="004334EF">
        <w:rPr>
          <w:rFonts w:cs="Times New Roman"/>
          <w:sz w:val="24"/>
          <w:szCs w:val="24"/>
        </w:rPr>
        <w:t xml:space="preserve"> </w:t>
      </w:r>
    </w:p>
    <w:p w:rsidR="00C1069C" w:rsidRPr="004334EF" w:rsidRDefault="00C1069C" w:rsidP="00C1069C">
      <w:pPr>
        <w:spacing w:after="1" w:line="260" w:lineRule="atLeast"/>
        <w:ind w:firstLine="708"/>
        <w:rPr>
          <w:sz w:val="24"/>
          <w:szCs w:val="24"/>
        </w:rPr>
      </w:pPr>
      <w:r w:rsidRPr="004334EF">
        <w:rPr>
          <w:sz w:val="24"/>
          <w:szCs w:val="24"/>
        </w:rPr>
        <w:t>6.7. </w:t>
      </w:r>
      <w:proofErr w:type="gramStart"/>
      <w:r w:rsidRPr="004334EF">
        <w:rPr>
          <w:sz w:val="24"/>
          <w:szCs w:val="24"/>
        </w:rPr>
        <w:t>Наличие профессиональных умений:  расчет налоговых доходов федерального бюджета и консолидированного бюджета Российской Федерации; расчет налога на доходы физических лиц;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4334EF">
        <w:rPr>
          <w:sz w:val="24"/>
          <w:szCs w:val="24"/>
        </w:rPr>
        <w:t xml:space="preserve"> составление акта по результатам проведения камеральной налоговой проверки.</w:t>
      </w:r>
    </w:p>
    <w:p w:rsidR="00A42928" w:rsidRPr="004334EF" w:rsidRDefault="00A42928" w:rsidP="00A42928">
      <w:pPr>
        <w:widowControl w:val="0"/>
        <w:rPr>
          <w:sz w:val="24"/>
          <w:szCs w:val="24"/>
        </w:rPr>
      </w:pPr>
      <w:r w:rsidRPr="004334EF">
        <w:rPr>
          <w:sz w:val="24"/>
          <w:szCs w:val="24"/>
        </w:rPr>
        <w:t>6.8. </w:t>
      </w:r>
      <w:proofErr w:type="gramStart"/>
      <w:r w:rsidRPr="004334EF">
        <w:rPr>
          <w:sz w:val="24"/>
          <w:szCs w:val="24"/>
        </w:rPr>
        <w:t>Наличие функциональных умений:</w:t>
      </w:r>
      <w:r w:rsidRPr="004334EF">
        <w:rPr>
          <w:color w:val="FF0000"/>
          <w:sz w:val="24"/>
          <w:szCs w:val="24"/>
        </w:rPr>
        <w:t xml:space="preserve">  </w:t>
      </w:r>
      <w:r w:rsidRPr="004334EF">
        <w:rPr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  <w:r w:rsidRPr="004334EF">
        <w:rPr>
          <w:color w:val="FF0000"/>
          <w:sz w:val="24"/>
          <w:szCs w:val="24"/>
        </w:rPr>
        <w:t xml:space="preserve"> </w:t>
      </w:r>
      <w:r w:rsidRPr="004334EF">
        <w:rPr>
          <w:sz w:val="24"/>
          <w:szCs w:val="24"/>
        </w:rPr>
        <w:t>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</w:t>
      </w:r>
      <w:r w:rsidRPr="004334EF">
        <w:rPr>
          <w:color w:val="FF0000"/>
          <w:sz w:val="24"/>
          <w:szCs w:val="24"/>
        </w:rPr>
        <w:t xml:space="preserve"> </w:t>
      </w:r>
      <w:r w:rsidRPr="004334EF">
        <w:rPr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r w:rsidRPr="004334EF">
        <w:rPr>
          <w:color w:val="FF0000"/>
          <w:sz w:val="24"/>
          <w:szCs w:val="24"/>
        </w:rPr>
        <w:t xml:space="preserve"> </w:t>
      </w:r>
      <w:r w:rsidRPr="004334EF">
        <w:rPr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  <w:proofErr w:type="gramEnd"/>
      <w:r w:rsidRPr="004334EF">
        <w:rPr>
          <w:sz w:val="24"/>
          <w:szCs w:val="24"/>
        </w:rPr>
        <w:t xml:space="preserve"> </w:t>
      </w:r>
      <w:proofErr w:type="gramStart"/>
      <w:r w:rsidRPr="004334EF">
        <w:rPr>
          <w:sz w:val="24"/>
          <w:szCs w:val="24"/>
        </w:rPr>
        <w:t>прием и согласование документации, заявок, заявлений</w:t>
      </w:r>
      <w:r w:rsidRPr="004334EF">
        <w:rPr>
          <w:color w:val="FF0000"/>
          <w:sz w:val="24"/>
          <w:szCs w:val="24"/>
        </w:rPr>
        <w:t xml:space="preserve">; </w:t>
      </w:r>
      <w:r w:rsidRPr="004334EF">
        <w:rPr>
          <w:sz w:val="24"/>
          <w:szCs w:val="24"/>
        </w:rPr>
        <w:t>рассмотрение запросов, ходатайств, уведомлений, жалоб; проведение экспертизы;</w:t>
      </w:r>
      <w:r w:rsidRPr="004334EF">
        <w:rPr>
          <w:color w:val="FF0000"/>
          <w:sz w:val="24"/>
          <w:szCs w:val="24"/>
        </w:rPr>
        <w:t xml:space="preserve"> </w:t>
      </w:r>
      <w:r w:rsidRPr="004334EF">
        <w:rPr>
          <w:sz w:val="24"/>
          <w:szCs w:val="24"/>
        </w:rPr>
        <w:t>проведение консультаций;</w:t>
      </w:r>
      <w:r w:rsidRPr="004334EF">
        <w:rPr>
          <w:color w:val="FF0000"/>
          <w:sz w:val="24"/>
          <w:szCs w:val="24"/>
        </w:rPr>
        <w:t xml:space="preserve"> </w:t>
      </w:r>
      <w:r w:rsidRPr="004334EF">
        <w:rPr>
          <w:sz w:val="24"/>
          <w:szCs w:val="24"/>
        </w:rPr>
        <w:t>ведение телефонных разговоров;</w:t>
      </w:r>
      <w:r w:rsidRPr="004334EF">
        <w:rPr>
          <w:color w:val="FF0000"/>
          <w:sz w:val="24"/>
          <w:szCs w:val="24"/>
        </w:rPr>
        <w:t xml:space="preserve"> </w:t>
      </w:r>
      <w:r w:rsidRPr="004334EF">
        <w:rPr>
          <w:sz w:val="24"/>
          <w:szCs w:val="24"/>
        </w:rPr>
        <w:t>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</w:t>
      </w:r>
      <w:proofErr w:type="gramEnd"/>
      <w:r w:rsidRPr="004334EF">
        <w:rPr>
          <w:sz w:val="24"/>
          <w:szCs w:val="24"/>
        </w:rPr>
        <w:t xml:space="preserve">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</w:p>
    <w:p w:rsidR="006D19B0" w:rsidRPr="004334EF" w:rsidRDefault="006D19B0" w:rsidP="006D19B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9B0" w:rsidRPr="004334EF" w:rsidRDefault="006D19B0" w:rsidP="006D19B0">
      <w:pPr>
        <w:widowControl w:val="0"/>
        <w:jc w:val="center"/>
        <w:rPr>
          <w:rFonts w:cs="Times New Roman"/>
          <w:b/>
          <w:sz w:val="24"/>
          <w:szCs w:val="24"/>
        </w:rPr>
      </w:pPr>
      <w:r w:rsidRPr="004334EF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  <w:highlight w:val="yellow"/>
        </w:rPr>
      </w:pP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4334EF">
        <w:rPr>
          <w:rFonts w:cs="Times New Roman"/>
          <w:sz w:val="24"/>
          <w:szCs w:val="24"/>
        </w:rPr>
        <w:t>«О</w:t>
      </w:r>
      <w:proofErr w:type="gramEnd"/>
      <w:r w:rsidRPr="004334EF">
        <w:rPr>
          <w:rFonts w:cs="Times New Roman"/>
          <w:sz w:val="24"/>
          <w:szCs w:val="24"/>
        </w:rPr>
        <w:t xml:space="preserve"> государственной гражданской службе Российской Федерации».</w:t>
      </w: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В целях реализации задач и функций, возложенных на отдел </w:t>
      </w:r>
      <w:r w:rsidR="00C1069C" w:rsidRPr="004334EF">
        <w:rPr>
          <w:rFonts w:cs="Times New Roman"/>
          <w:sz w:val="24"/>
          <w:szCs w:val="24"/>
        </w:rPr>
        <w:t>камеральных проверок №4</w:t>
      </w:r>
      <w:r w:rsidRPr="004334EF">
        <w:rPr>
          <w:rFonts w:cs="Times New Roman"/>
          <w:sz w:val="24"/>
          <w:szCs w:val="24"/>
        </w:rPr>
        <w:t xml:space="preserve"> (далее – отдел), старший государственный налоговый инспектор обязан:</w:t>
      </w:r>
    </w:p>
    <w:p w:rsidR="004334EF" w:rsidRPr="004334EF" w:rsidRDefault="004334EF" w:rsidP="004334EF">
      <w:pPr>
        <w:ind w:firstLine="540"/>
        <w:rPr>
          <w:sz w:val="24"/>
          <w:szCs w:val="24"/>
        </w:rPr>
      </w:pPr>
      <w:r w:rsidRPr="004334EF"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Проводить камеральные проверки налоговой отчетности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Проводить камеральные проверки налоговой отчетности расчета сумм налога на доходы физических лиц, исчисленных и удержанных налоговым агентом (форма 6-НДФЛ):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формировать налоговые обязательства по налогу на доходы физических лиц, исчисленных и удержанных налоговым агентом;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- осуществлять </w:t>
      </w:r>
      <w:proofErr w:type="gramStart"/>
      <w:r w:rsidRPr="004334EF">
        <w:rPr>
          <w:rFonts w:cs="Times New Roman"/>
          <w:sz w:val="24"/>
          <w:szCs w:val="24"/>
        </w:rPr>
        <w:t>контроль за</w:t>
      </w:r>
      <w:proofErr w:type="gramEnd"/>
      <w:r w:rsidRPr="004334EF">
        <w:rPr>
          <w:rFonts w:cs="Times New Roman"/>
          <w:sz w:val="24"/>
          <w:szCs w:val="24"/>
        </w:rPr>
        <w:t xml:space="preserve"> правильностью определения объекта  налогообложения для исчисления  НДФЛ,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- осуществлять </w:t>
      </w:r>
      <w:proofErr w:type="gramStart"/>
      <w:r w:rsidRPr="004334EF">
        <w:rPr>
          <w:rFonts w:cs="Times New Roman"/>
          <w:sz w:val="24"/>
          <w:szCs w:val="24"/>
        </w:rPr>
        <w:t>контроль за</w:t>
      </w:r>
      <w:proofErr w:type="gramEnd"/>
      <w:r w:rsidRPr="004334EF">
        <w:rPr>
          <w:rFonts w:cs="Times New Roman"/>
          <w:sz w:val="24"/>
          <w:szCs w:val="24"/>
        </w:rPr>
        <w:t xml:space="preserve"> правильностью определения сумм, не подлежащих налогообложению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осуществлять контроль за  правильности определения даты осуществления выплат и иных вознаграждений.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- осуществлять </w:t>
      </w:r>
      <w:proofErr w:type="gramStart"/>
      <w:r w:rsidRPr="004334EF">
        <w:rPr>
          <w:rFonts w:cs="Times New Roman"/>
          <w:sz w:val="24"/>
          <w:szCs w:val="24"/>
        </w:rPr>
        <w:t>контроль за</w:t>
      </w:r>
      <w:proofErr w:type="gramEnd"/>
      <w:r w:rsidRPr="004334EF">
        <w:rPr>
          <w:rFonts w:cs="Times New Roman"/>
          <w:sz w:val="24"/>
          <w:szCs w:val="24"/>
        </w:rPr>
        <w:t xml:space="preserve"> правильностью применения налогоплательщиками налоговых ставок НДФЛ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lastRenderedPageBreak/>
        <w:t xml:space="preserve">- проводить анализ показателей, содержащихся в сведениях о доходах физических лиц, представленных в налоговые органы налоговыми агентами.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 В целях </w:t>
      </w:r>
      <w:proofErr w:type="gramStart"/>
      <w:r w:rsidRPr="004334EF">
        <w:rPr>
          <w:rFonts w:cs="Times New Roman"/>
          <w:sz w:val="24"/>
          <w:szCs w:val="24"/>
        </w:rPr>
        <w:t>контроля за</w:t>
      </w:r>
      <w:proofErr w:type="gramEnd"/>
      <w:r w:rsidRPr="004334EF">
        <w:rPr>
          <w:rFonts w:cs="Times New Roman"/>
          <w:sz w:val="24"/>
          <w:szCs w:val="24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Проводить анализ Справок на основе: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документов, подтверждающих представление в налоговый орган налоговыми агентами Справок;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 налоговой  и бухгалтерской отчетности.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Результаты аналитической работы, проводимой с использованием Справок, использовать для обеспечения контроля </w:t>
      </w:r>
      <w:proofErr w:type="gramStart"/>
      <w:r w:rsidRPr="004334EF">
        <w:rPr>
          <w:rFonts w:cs="Times New Roman"/>
          <w:sz w:val="24"/>
          <w:szCs w:val="24"/>
        </w:rPr>
        <w:t>за</w:t>
      </w:r>
      <w:proofErr w:type="gramEnd"/>
      <w:r w:rsidRPr="004334EF">
        <w:rPr>
          <w:rFonts w:cs="Times New Roman"/>
          <w:sz w:val="24"/>
          <w:szCs w:val="24"/>
        </w:rPr>
        <w:t>: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В целях проверки полноты и своевременности представления налоговыми агентами Справок с признаком «1» формировать список состоявших на налоговом учете в отчетном налоговом периоде налоговых агентов.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При составлении списка налоговых агентов использовать информацию, содержащуюся в информационных ресурсах, налоговой и иной отчетности, представленной за налоговый период на дату проведения анализа: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налоговых деклараций по налогу на прибыль организаций  в части распределенных дивидендов;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налоговых деклараций по налогу на прибыль иностранной организации в части расходов на оплату труда;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сведений о среднесписочной численности работников за предшествующий календарный год;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- налоговых деклараций </w:t>
      </w:r>
      <w:proofErr w:type="gramStart"/>
      <w:r w:rsidRPr="004334EF">
        <w:rPr>
          <w:rFonts w:cs="Times New Roman"/>
          <w:sz w:val="24"/>
          <w:szCs w:val="24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4334EF">
        <w:rPr>
          <w:rFonts w:cs="Times New Roman"/>
          <w:sz w:val="24"/>
          <w:szCs w:val="24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- налоговых деклараций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-  формы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карточки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- использовать информацию о налоговых агентах – индивидуальных предпринимателях, использующих 2 и более единицы контрольно-кассовой техники. 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Производить анализ показателей,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По каждому налоговому агенту определять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lastRenderedPageBreak/>
        <w:t xml:space="preserve">Для установления фактов несвоевременного представления  налоговыми агентами Справок используется информация, содержащаяся в Реестрах сведений о доходах физических лиц и Протоколах приема указанных сведений.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Составлять Список налоговых агентов, представивших Справки позднее установленного срока.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   При проведении анализа показателей, содержащихся в Справках, по каждому налогоплательщику осуществлять проверку: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- правильности определения налоговым агентом налоговой базы и налоговых вычетов;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правильности применения налоговых ставок, исчисления и удержания налога на доходы физических лиц.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Для выявления возможных нарушений при исчислении и удержании НДФЛ использовать правила контроля сведений о доходах физических лиц в электронном виде, выполняемого при анализе Справок.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В случае не перечисления сумм задолженности по НДФЛ в бюджет  формировать заключение о целесообразности включения данного налогового агента  в план проведения выездных налоговых проверок.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proofErr w:type="gramStart"/>
      <w:r w:rsidRPr="004334EF">
        <w:rPr>
          <w:rFonts w:cs="Times New Roman"/>
          <w:sz w:val="24"/>
          <w:szCs w:val="24"/>
        </w:rPr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4334EF">
        <w:rPr>
          <w:rFonts w:cs="Times New Roman"/>
          <w:sz w:val="24"/>
          <w:szCs w:val="24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К налоговым агентам, допустившим непредставление Справок или нарушение сроков представления Справок, применить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Проводить камеральные проверки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формировать обязательства плательщиков – организаций и индивидуальных предпринимателей -  по уплате страховых взносов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- осуществлять </w:t>
      </w:r>
      <w:proofErr w:type="gramStart"/>
      <w:r w:rsidRPr="004334EF">
        <w:rPr>
          <w:rFonts w:cs="Times New Roman"/>
          <w:sz w:val="24"/>
          <w:szCs w:val="24"/>
        </w:rPr>
        <w:t>контроль за</w:t>
      </w:r>
      <w:proofErr w:type="gramEnd"/>
      <w:r w:rsidRPr="004334EF">
        <w:rPr>
          <w:rFonts w:cs="Times New Roman"/>
          <w:sz w:val="24"/>
          <w:szCs w:val="24"/>
        </w:rPr>
        <w:t xml:space="preserve"> правильностью определения объекта  обложения страховыми взносами.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 - осуществлять </w:t>
      </w:r>
      <w:proofErr w:type="gramStart"/>
      <w:r w:rsidRPr="004334EF">
        <w:rPr>
          <w:rFonts w:cs="Times New Roman"/>
          <w:sz w:val="24"/>
          <w:szCs w:val="24"/>
        </w:rPr>
        <w:t>контроль за</w:t>
      </w:r>
      <w:proofErr w:type="gramEnd"/>
      <w:r w:rsidRPr="004334EF">
        <w:rPr>
          <w:rFonts w:cs="Times New Roman"/>
          <w:sz w:val="24"/>
          <w:szCs w:val="24"/>
        </w:rPr>
        <w:t xml:space="preserve"> правильностью сумм, не подлежащих обложению страховыми взносами.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проверять правильность определения даты осуществления выплат и иных вознаграждений</w:t>
      </w:r>
      <w:proofErr w:type="gramStart"/>
      <w:r w:rsidRPr="004334EF">
        <w:rPr>
          <w:rFonts w:cs="Times New Roman"/>
          <w:sz w:val="24"/>
          <w:szCs w:val="24"/>
        </w:rPr>
        <w:t>..</w:t>
      </w:r>
      <w:proofErr w:type="gramEnd"/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- осуществлять </w:t>
      </w:r>
      <w:proofErr w:type="gramStart"/>
      <w:r w:rsidRPr="004334EF">
        <w:rPr>
          <w:rFonts w:cs="Times New Roman"/>
          <w:sz w:val="24"/>
          <w:szCs w:val="24"/>
        </w:rPr>
        <w:t>контроль за</w:t>
      </w:r>
      <w:proofErr w:type="gramEnd"/>
      <w:r w:rsidRPr="004334EF">
        <w:rPr>
          <w:rFonts w:cs="Times New Roman"/>
          <w:sz w:val="24"/>
          <w:szCs w:val="24"/>
        </w:rPr>
        <w:t xml:space="preserve"> правильностью применения налогоплательщиками  тарифов страховых взносов;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проверять правильность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проверять правильность 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lastRenderedPageBreak/>
        <w:t>- принимать меры по привлечению налогоплательщиков к административной  ответственности за непредставление расчетов по страховым взносам.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Автоматизированный камеральный контроль проводить с использованием </w:t>
      </w:r>
      <w:proofErr w:type="spellStart"/>
      <w:r w:rsidRPr="004334EF">
        <w:rPr>
          <w:rFonts w:cs="Times New Roman"/>
          <w:sz w:val="24"/>
          <w:szCs w:val="24"/>
        </w:rPr>
        <w:t>внутридокументных</w:t>
      </w:r>
      <w:proofErr w:type="spellEnd"/>
      <w:r w:rsidRPr="004334EF">
        <w:rPr>
          <w:rFonts w:cs="Times New Roman"/>
          <w:sz w:val="24"/>
          <w:szCs w:val="24"/>
        </w:rPr>
        <w:t xml:space="preserve"> и </w:t>
      </w:r>
      <w:proofErr w:type="spellStart"/>
      <w:r w:rsidRPr="004334EF">
        <w:rPr>
          <w:rFonts w:cs="Times New Roman"/>
          <w:sz w:val="24"/>
          <w:szCs w:val="24"/>
        </w:rPr>
        <w:t>междокументных</w:t>
      </w:r>
      <w:proofErr w:type="spellEnd"/>
      <w:r w:rsidRPr="004334EF">
        <w:rPr>
          <w:rFonts w:cs="Times New Roman"/>
          <w:sz w:val="24"/>
          <w:szCs w:val="24"/>
        </w:rPr>
        <w:t xml:space="preserve"> контрольных соотношений.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Ежедневно формировать  протоколы ошибок взаимосвязи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При выявлении ошибок по заполнению деклараций в 3-х </w:t>
      </w:r>
      <w:proofErr w:type="spellStart"/>
      <w:r w:rsidRPr="004334EF">
        <w:rPr>
          <w:rFonts w:cs="Times New Roman"/>
          <w:sz w:val="24"/>
          <w:szCs w:val="24"/>
        </w:rPr>
        <w:t>дневный</w:t>
      </w:r>
      <w:proofErr w:type="spellEnd"/>
      <w:r w:rsidRPr="004334EF">
        <w:rPr>
          <w:rFonts w:cs="Times New Roman"/>
          <w:sz w:val="24"/>
          <w:szCs w:val="24"/>
        </w:rPr>
        <w:t xml:space="preserve"> срок </w:t>
      </w:r>
      <w:proofErr w:type="gramStart"/>
      <w:r w:rsidRPr="004334EF">
        <w:rPr>
          <w:rFonts w:cs="Times New Roman"/>
          <w:sz w:val="24"/>
          <w:szCs w:val="24"/>
        </w:rPr>
        <w:t>с даты выявления</w:t>
      </w:r>
      <w:proofErr w:type="gramEnd"/>
      <w:r w:rsidRPr="004334EF">
        <w:rPr>
          <w:rFonts w:cs="Times New Roman"/>
          <w:sz w:val="24"/>
          <w:szCs w:val="24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Обеспечивать 100-процентное проведение камеральных проверок в автоматизированном режиме.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Осуществлять </w:t>
      </w:r>
      <w:proofErr w:type="spellStart"/>
      <w:r w:rsidRPr="004334EF">
        <w:rPr>
          <w:rFonts w:cs="Times New Roman"/>
          <w:sz w:val="24"/>
          <w:szCs w:val="24"/>
        </w:rPr>
        <w:t>междокументальный</w:t>
      </w:r>
      <w:proofErr w:type="spellEnd"/>
      <w:r w:rsidRPr="004334EF">
        <w:rPr>
          <w:rFonts w:cs="Times New Roman"/>
          <w:sz w:val="24"/>
          <w:szCs w:val="24"/>
        </w:rPr>
        <w:t xml:space="preserve"> и </w:t>
      </w:r>
      <w:proofErr w:type="spellStart"/>
      <w:r w:rsidRPr="004334EF">
        <w:rPr>
          <w:rFonts w:cs="Times New Roman"/>
          <w:sz w:val="24"/>
          <w:szCs w:val="24"/>
        </w:rPr>
        <w:t>внутридокументальный</w:t>
      </w:r>
      <w:proofErr w:type="spellEnd"/>
      <w:r w:rsidRPr="004334EF">
        <w:rPr>
          <w:rFonts w:cs="Times New Roman"/>
          <w:sz w:val="24"/>
          <w:szCs w:val="24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В ходе проведения камеральной проверки проводить:</w:t>
      </w:r>
      <w:r w:rsidRPr="004334EF">
        <w:rPr>
          <w:rFonts w:cs="Times New Roman"/>
          <w:sz w:val="24"/>
          <w:szCs w:val="24"/>
        </w:rPr>
        <w:tab/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б) </w:t>
      </w:r>
      <w:proofErr w:type="spellStart"/>
      <w:r w:rsidRPr="004334EF">
        <w:rPr>
          <w:rFonts w:cs="Times New Roman"/>
          <w:sz w:val="24"/>
          <w:szCs w:val="24"/>
        </w:rPr>
        <w:t>взаимоувязку</w:t>
      </w:r>
      <w:proofErr w:type="spellEnd"/>
      <w:r w:rsidRPr="004334EF">
        <w:rPr>
          <w:rFonts w:cs="Times New Roman"/>
          <w:sz w:val="24"/>
          <w:szCs w:val="24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Принимать меры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proofErr w:type="gramStart"/>
      <w:r w:rsidRPr="004334EF">
        <w:rPr>
          <w:rFonts w:cs="Times New Roman"/>
          <w:sz w:val="24"/>
          <w:szCs w:val="24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сообщать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4334EF">
        <w:rPr>
          <w:rFonts w:cs="Times New Roman"/>
          <w:sz w:val="24"/>
          <w:szCs w:val="24"/>
        </w:rPr>
        <w:t xml:space="preserve"> пояснения или внести в установленный срок соответствующие исправления.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lastRenderedPageBreak/>
        <w:t>В указанных целях использовать  Требование о представления пояснений.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В случае необходимости вызова налогоплательщика в налоговый орган для дачи пояснений использовать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Дальнейшую проверку с проведением мероприятий налогового контроля  осуществлять с обязательным </w:t>
      </w:r>
      <w:proofErr w:type="gramStart"/>
      <w:r w:rsidRPr="004334EF">
        <w:rPr>
          <w:rFonts w:cs="Times New Roman"/>
          <w:sz w:val="24"/>
          <w:szCs w:val="24"/>
        </w:rPr>
        <w:t>при</w:t>
      </w:r>
      <w:proofErr w:type="gramEnd"/>
      <w:r w:rsidRPr="004334EF">
        <w:rPr>
          <w:rFonts w:cs="Times New Roman"/>
          <w:sz w:val="24"/>
          <w:szCs w:val="24"/>
        </w:rPr>
        <w:t xml:space="preserve"> представлением документов: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proofErr w:type="gramStart"/>
      <w:r w:rsidRPr="004334EF">
        <w:rPr>
          <w:rFonts w:cs="Times New Roman"/>
          <w:sz w:val="24"/>
          <w:szCs w:val="24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б) налоговые декларации (расчеты), в которых заявлено право на применение налоговых льгот;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в) налоговые декларации (расчеты), в которых сумма налога заявлена к уменьшению или к возмещению;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г) налоговые декларации (расчеты) вместе с которыми представлены подтверждающие и иные документы.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составлять. Выявленные обстоятельства анализировать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использовать при проведении проверки уточненной налоговой декларации (расчета).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Обеспечивать полное, своевременное и качественное наполнения информационных ресурсов, закрепленных за отделом.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Оформлять, в соответствии с законодательством, материалы камеральных налоговых проверок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Оформление материалов камеральных налоговых проверок проводить в соответствии с требованиями ст.100, 101.4 НК РФ. При составлении акта необходимо обеспечить </w:t>
      </w:r>
      <w:r w:rsidRPr="004334EF">
        <w:rPr>
          <w:rFonts w:cs="Times New Roman"/>
          <w:sz w:val="24"/>
          <w:szCs w:val="24"/>
        </w:rPr>
        <w:lastRenderedPageBreak/>
        <w:t>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Вручать Акт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Подготавливать проекты решений </w:t>
      </w:r>
      <w:proofErr w:type="gramStart"/>
      <w:r w:rsidRPr="004334EF">
        <w:rPr>
          <w:rFonts w:cs="Times New Roman"/>
          <w:sz w:val="24"/>
          <w:szCs w:val="24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4334EF">
        <w:rPr>
          <w:rFonts w:cs="Times New Roman"/>
          <w:sz w:val="24"/>
          <w:szCs w:val="24"/>
        </w:rPr>
        <w:t xml:space="preserve"> с требованиями гл.14 НК РФ.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Подготавливать проекты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Согласовывать с правовым отделом проекты актов и решений по результатам камеральных проверок не </w:t>
      </w:r>
      <w:proofErr w:type="gramStart"/>
      <w:r w:rsidRPr="004334EF">
        <w:rPr>
          <w:rFonts w:cs="Times New Roman"/>
          <w:sz w:val="24"/>
          <w:szCs w:val="24"/>
        </w:rPr>
        <w:t>позднее</w:t>
      </w:r>
      <w:proofErr w:type="gramEnd"/>
      <w:r w:rsidRPr="004334EF">
        <w:rPr>
          <w:rFonts w:cs="Times New Roman"/>
          <w:sz w:val="24"/>
          <w:szCs w:val="24"/>
        </w:rPr>
        <w:t xml:space="preserve"> чем за 3 дня до даты вынесения;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proofErr w:type="gramStart"/>
      <w:r w:rsidRPr="004334EF">
        <w:rPr>
          <w:rFonts w:cs="Times New Roman"/>
          <w:sz w:val="24"/>
          <w:szCs w:val="24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 не позднее даты принятия решения):</w:t>
      </w:r>
      <w:proofErr w:type="gramEnd"/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  - в случае отправки заказным письмом налогоплательщику в пятидневный срок </w:t>
      </w:r>
      <w:proofErr w:type="gramStart"/>
      <w:r w:rsidRPr="004334EF">
        <w:rPr>
          <w:rFonts w:cs="Times New Roman"/>
          <w:sz w:val="24"/>
          <w:szCs w:val="24"/>
        </w:rPr>
        <w:t>с даты принятия</w:t>
      </w:r>
      <w:proofErr w:type="gramEnd"/>
      <w:r w:rsidRPr="004334EF">
        <w:rPr>
          <w:rFonts w:cs="Times New Roman"/>
          <w:sz w:val="24"/>
          <w:szCs w:val="24"/>
        </w:rPr>
        <w:t xml:space="preserve"> решения проставлять дату почтового реестра на отправку документа и дату вступления в силу.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proofErr w:type="gramStart"/>
      <w:r w:rsidRPr="004334EF">
        <w:rPr>
          <w:rFonts w:cs="Times New Roman"/>
          <w:sz w:val="24"/>
          <w:szCs w:val="24"/>
        </w:rPr>
        <w:t xml:space="preserve"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  <w:proofErr w:type="gramEnd"/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 В недельный срок </w:t>
      </w:r>
      <w:proofErr w:type="gramStart"/>
      <w:r w:rsidRPr="004334EF">
        <w:rPr>
          <w:rFonts w:cs="Times New Roman"/>
          <w:sz w:val="24"/>
          <w:szCs w:val="24"/>
        </w:rPr>
        <w:t>с даты вручения</w:t>
      </w:r>
      <w:proofErr w:type="gramEnd"/>
      <w:r w:rsidRPr="004334EF">
        <w:rPr>
          <w:rFonts w:cs="Times New Roman"/>
          <w:sz w:val="24"/>
          <w:szCs w:val="24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При проведении камеральной налоговой проверки расчетов по страховым взносам и расчетов по налогу на доходы физических лиц выполнять: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соблюдение срока проведения камеральной налоговой проверки - срок проведения КП соответствует: начало - дата представления расчета, окончание - истечение 3-х месячного срока.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соблюдение установленного 10-ти дневного срока на составление Акта камеральной проверки.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lastRenderedPageBreak/>
        <w:t>- соблюдение установленного 5-ти дневного срока на вручение Акта камеральной проверки.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соблюдение месячного срока на предоставление возражений на Акт КП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соблюдение месячного срока на проведение дополнительных мероприятий налогового контроля.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- своевременность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4334EF">
        <w:rPr>
          <w:rFonts w:cs="Times New Roman"/>
          <w:sz w:val="24"/>
          <w:szCs w:val="24"/>
        </w:rPr>
        <w:t>неустановлении</w:t>
      </w:r>
      <w:proofErr w:type="spellEnd"/>
      <w:r w:rsidRPr="004334EF">
        <w:rPr>
          <w:rFonts w:cs="Times New Roman"/>
          <w:sz w:val="24"/>
          <w:szCs w:val="24"/>
        </w:rPr>
        <w:t xml:space="preserve"> факта вручения принять меры по повторному направлению (вручению) требования.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Составлять протоколы об административных правонарушениях.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Принимать меры к налогоплательщикам, не представившим налоговые декларации в установленный срок.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proofErr w:type="gramStart"/>
      <w:r w:rsidRPr="004334EF">
        <w:rPr>
          <w:rFonts w:cs="Times New Roman"/>
          <w:sz w:val="24"/>
          <w:szCs w:val="24"/>
        </w:rPr>
        <w:t>Приостанавливать операций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Производить отбор плательщиков,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Осуществлять камеральные проверки и мониторинг крупнейших налогоплательщиков на основе показателей налоговых деклараций.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Своевременно и качественно выполнять контрольные задания 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Участвовать в подготовке ответов на письменные запросы налогоплательщиков.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Участвовать в отборе налогоплательщиков для включения в план выездных налоговых проверок. 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Проводить анализ схем уклонения от налогообложения налогоплательщиков и подготовка предложений по их предотвращению.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Подготавливать в установленные сроки отчетности по предмету деятельности отдела.</w:t>
      </w:r>
    </w:p>
    <w:p w:rsidR="004334EF" w:rsidRPr="004334EF" w:rsidRDefault="004334EF" w:rsidP="004334EF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дел.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1" w:history="1">
        <w:r w:rsidRPr="004334EF">
          <w:rPr>
            <w:rFonts w:cs="Times New Roman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4334EF">
        <w:rPr>
          <w:rFonts w:cs="Times New Roman"/>
          <w:sz w:val="24"/>
          <w:szCs w:val="24"/>
        </w:rPr>
        <w:t xml:space="preserve">,  Федеральный </w:t>
      </w:r>
      <w:hyperlink r:id="rId62" w:history="1">
        <w:r w:rsidRPr="004334EF">
          <w:rPr>
            <w:rFonts w:cs="Times New Roman"/>
            <w:sz w:val="24"/>
            <w:szCs w:val="24"/>
          </w:rPr>
          <w:t>закон</w:t>
        </w:r>
      </w:hyperlink>
      <w:r w:rsidRPr="004334EF">
        <w:rPr>
          <w:rFonts w:cs="Times New Roman"/>
          <w:sz w:val="24"/>
          <w:szCs w:val="24"/>
        </w:rPr>
        <w:t xml:space="preserve"> от 25.12.2008 № 273-ФЗ "О противодействии коррупции</w:t>
      </w:r>
      <w:proofErr w:type="gramStart"/>
      <w:r w:rsidRPr="004334EF">
        <w:rPr>
          <w:rFonts w:cs="Times New Roman"/>
          <w:sz w:val="24"/>
          <w:szCs w:val="24"/>
        </w:rPr>
        <w:t>"и</w:t>
      </w:r>
      <w:proofErr w:type="gramEnd"/>
      <w:r w:rsidRPr="004334EF">
        <w:rPr>
          <w:rFonts w:cs="Times New Roman"/>
          <w:sz w:val="24"/>
          <w:szCs w:val="24"/>
        </w:rPr>
        <w:t xml:space="preserve"> другими федеральными законами;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выполнять обязанности гражданского служащего, предусмотренные Федеральным законом </w:t>
      </w:r>
      <w:hyperlink r:id="rId63" w:history="1">
        <w:r w:rsidRPr="004334EF">
          <w:rPr>
            <w:rFonts w:cs="Times New Roman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4334EF">
        <w:rPr>
          <w:rFonts w:cs="Times New Roman"/>
          <w:sz w:val="24"/>
          <w:szCs w:val="24"/>
        </w:rPr>
        <w:t xml:space="preserve">,  Федеральным </w:t>
      </w:r>
      <w:hyperlink r:id="rId64" w:history="1">
        <w:r w:rsidRPr="004334EF">
          <w:rPr>
            <w:rFonts w:cs="Times New Roman"/>
            <w:sz w:val="24"/>
            <w:szCs w:val="24"/>
          </w:rPr>
          <w:t>закон</w:t>
        </w:r>
      </w:hyperlink>
      <w:r w:rsidRPr="004334EF">
        <w:rPr>
          <w:rFonts w:cs="Times New Roman"/>
          <w:sz w:val="24"/>
          <w:szCs w:val="24"/>
        </w:rPr>
        <w:t>ом от 25.12.2008 № 273-ФЗ "О противодействии коррупции</w:t>
      </w:r>
      <w:proofErr w:type="gramStart"/>
      <w:r w:rsidRPr="004334EF">
        <w:rPr>
          <w:rFonts w:cs="Times New Roman"/>
          <w:sz w:val="24"/>
          <w:szCs w:val="24"/>
        </w:rPr>
        <w:t>"и</w:t>
      </w:r>
      <w:proofErr w:type="gramEnd"/>
      <w:r w:rsidRPr="004334EF">
        <w:rPr>
          <w:rFonts w:cs="Times New Roman"/>
          <w:sz w:val="24"/>
          <w:szCs w:val="24"/>
        </w:rPr>
        <w:t xml:space="preserve"> другими федеральными законами;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</w:t>
      </w:r>
      <w:r w:rsidRPr="004334EF">
        <w:rPr>
          <w:rFonts w:cs="Times New Roman"/>
          <w:sz w:val="24"/>
          <w:szCs w:val="24"/>
        </w:rPr>
        <w:lastRenderedPageBreak/>
        <w:t xml:space="preserve">отдела, начальника отдела, предъявляемые в соответствии с разграничением их обязанностей и полномочий; 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4334EF">
        <w:rPr>
          <w:rFonts w:cs="Times New Roman"/>
          <w:sz w:val="24"/>
          <w:szCs w:val="24"/>
        </w:rPr>
        <w:t>предоставлять отчет</w:t>
      </w:r>
      <w:proofErr w:type="gramEnd"/>
      <w:r w:rsidRPr="004334EF">
        <w:rPr>
          <w:rFonts w:cs="Times New Roman"/>
          <w:sz w:val="24"/>
          <w:szCs w:val="24"/>
        </w:rPr>
        <w:t xml:space="preserve"> об исполнении этих указаний;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выполнять отдельные поручения руководства инспекции, не предусмотренные должностным регламентом;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обеспечивать взаимозаменяемость на время длительного отпуска другого работника отдела;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оказывать практическую помощь сотрудникам по предмету деятельности отдела;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4334EF">
        <w:rPr>
          <w:rFonts w:cs="Times New Roman"/>
          <w:sz w:val="24"/>
          <w:szCs w:val="24"/>
        </w:rPr>
        <w:t>контроле за</w:t>
      </w:r>
      <w:proofErr w:type="gramEnd"/>
      <w:r w:rsidRPr="004334EF">
        <w:rPr>
          <w:rFonts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доходам"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D19B0" w:rsidRPr="004334EF" w:rsidRDefault="006D19B0" w:rsidP="006D19B0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4334EF">
        <w:rPr>
          <w:sz w:val="24"/>
          <w:szCs w:val="24"/>
        </w:rPr>
        <w:lastRenderedPageBreak/>
        <w:t>соблюдать Кодекс этики и служебного поведения государственных гражданских служащих Федеральной налоговой службы;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интересов,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6D19B0" w:rsidRPr="004334EF" w:rsidRDefault="006D19B0" w:rsidP="006D19B0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организовывать работу по защите информации в отделе;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обеспечивать сохранность комплектности закрепленного оборудования;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обеспечивать сохранность целостности специальных пломбировочных устройств (</w:t>
      </w:r>
      <w:proofErr w:type="spellStart"/>
      <w:r w:rsidRPr="004334EF">
        <w:rPr>
          <w:rFonts w:cs="Times New Roman"/>
          <w:sz w:val="24"/>
          <w:szCs w:val="24"/>
        </w:rPr>
        <w:t>стикеров</w:t>
      </w:r>
      <w:proofErr w:type="spellEnd"/>
      <w:r w:rsidRPr="004334EF">
        <w:rPr>
          <w:rFonts w:cs="Times New Roman"/>
          <w:sz w:val="24"/>
          <w:szCs w:val="24"/>
        </w:rPr>
        <w:t>, лент, пломб, печатей и др.) на закрепленном оборудовании;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proofErr w:type="gramStart"/>
      <w:r w:rsidRPr="004334EF">
        <w:rPr>
          <w:rFonts w:cs="Times New Roman"/>
          <w:sz w:val="24"/>
          <w:szCs w:val="24"/>
        </w:rPr>
        <w:t>обязан</w:t>
      </w:r>
      <w:proofErr w:type="gramEnd"/>
      <w:r w:rsidRPr="004334EF">
        <w:rPr>
          <w:rFonts w:cs="Times New Roman"/>
          <w:sz w:val="24"/>
          <w:szCs w:val="24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4334EF">
        <w:rPr>
          <w:rFonts w:cs="Times New Roman"/>
          <w:sz w:val="24"/>
          <w:szCs w:val="24"/>
        </w:rPr>
        <w:t>отдела</w:t>
      </w:r>
      <w:proofErr w:type="gramEnd"/>
      <w:r w:rsidRPr="004334EF">
        <w:rPr>
          <w:rFonts w:cs="Times New Roman"/>
          <w:sz w:val="24"/>
          <w:szCs w:val="24"/>
        </w:rPr>
        <w:t xml:space="preserve"> отвечающие за обработку данных и информатизации и администратор безопасности).</w:t>
      </w:r>
    </w:p>
    <w:p w:rsidR="006D19B0" w:rsidRPr="004334EF" w:rsidRDefault="006D19B0" w:rsidP="006D19B0">
      <w:pPr>
        <w:shd w:val="clear" w:color="auto" w:fill="FFFFFF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6D19B0" w:rsidRPr="004334EF" w:rsidRDefault="006D19B0" w:rsidP="006D19B0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4334EF">
        <w:rPr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6D19B0" w:rsidRPr="004334EF" w:rsidRDefault="006D19B0" w:rsidP="006D19B0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4334EF">
        <w:rPr>
          <w:sz w:val="24"/>
          <w:szCs w:val="24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D19B0" w:rsidRPr="004334EF" w:rsidRDefault="006D19B0" w:rsidP="006D19B0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4334EF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D19B0" w:rsidRPr="004334EF" w:rsidRDefault="006D19B0" w:rsidP="006D19B0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4334EF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D19B0" w:rsidRPr="004334EF" w:rsidRDefault="006D19B0" w:rsidP="006D19B0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4334EF">
        <w:rPr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D19B0" w:rsidRPr="004334EF" w:rsidRDefault="006D19B0" w:rsidP="006D19B0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4334EF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334EF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6D19B0" w:rsidRPr="004334EF" w:rsidRDefault="006D19B0" w:rsidP="006D19B0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4334EF">
        <w:rPr>
          <w:sz w:val="24"/>
          <w:szCs w:val="24"/>
        </w:rPr>
        <w:lastRenderedPageBreak/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D19B0" w:rsidRPr="004334EF" w:rsidRDefault="006D19B0" w:rsidP="006D19B0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4334EF">
        <w:rPr>
          <w:sz w:val="24"/>
          <w:szCs w:val="24"/>
        </w:rPr>
        <w:t>на защиту сведений о гражданском служащем;</w:t>
      </w:r>
    </w:p>
    <w:p w:rsidR="006D19B0" w:rsidRPr="004334EF" w:rsidRDefault="006D19B0" w:rsidP="006D19B0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4334EF">
        <w:rPr>
          <w:sz w:val="24"/>
          <w:szCs w:val="24"/>
        </w:rPr>
        <w:t xml:space="preserve">на должностной </w:t>
      </w:r>
      <w:proofErr w:type="gramStart"/>
      <w:r w:rsidRPr="004334EF">
        <w:rPr>
          <w:sz w:val="24"/>
          <w:szCs w:val="24"/>
        </w:rPr>
        <w:t>рост</w:t>
      </w:r>
      <w:proofErr w:type="gramEnd"/>
      <w:r w:rsidRPr="004334EF">
        <w:rPr>
          <w:sz w:val="24"/>
          <w:szCs w:val="24"/>
        </w:rPr>
        <w:t xml:space="preserve"> на конкурсной основе;</w:t>
      </w:r>
    </w:p>
    <w:p w:rsidR="006D19B0" w:rsidRPr="004334EF" w:rsidRDefault="006D19B0" w:rsidP="006D19B0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4334EF">
        <w:rPr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D19B0" w:rsidRPr="004334EF" w:rsidRDefault="006D19B0" w:rsidP="006D19B0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4334EF">
        <w:rPr>
          <w:sz w:val="24"/>
          <w:szCs w:val="24"/>
        </w:rPr>
        <w:t>на членство в профессиональном союзе;</w:t>
      </w:r>
    </w:p>
    <w:p w:rsidR="006D19B0" w:rsidRPr="004334EF" w:rsidRDefault="006D19B0" w:rsidP="006D19B0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4334EF">
        <w:rPr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D19B0" w:rsidRPr="004334EF" w:rsidRDefault="006D19B0" w:rsidP="006D19B0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4334EF">
        <w:rPr>
          <w:sz w:val="24"/>
          <w:szCs w:val="24"/>
        </w:rPr>
        <w:t>на  проведение по его заявлению служебной проверки;</w:t>
      </w:r>
    </w:p>
    <w:p w:rsidR="006D19B0" w:rsidRPr="004334EF" w:rsidRDefault="006D19B0" w:rsidP="006D19B0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4334EF">
        <w:rPr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6D19B0" w:rsidRPr="004334EF" w:rsidRDefault="006D19B0" w:rsidP="006D19B0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4334EF">
        <w:rPr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D19B0" w:rsidRPr="004334EF" w:rsidRDefault="006D19B0" w:rsidP="006D19B0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4334EF">
        <w:rPr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6D19B0" w:rsidRPr="004334EF" w:rsidRDefault="006D19B0" w:rsidP="006D19B0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4334EF">
        <w:rPr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6D19B0" w:rsidRPr="004334EF" w:rsidRDefault="006D19B0" w:rsidP="006D19B0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4334EF">
        <w:rPr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6D19B0" w:rsidRPr="004334EF" w:rsidRDefault="006D19B0" w:rsidP="006D19B0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4334EF">
        <w:rPr>
          <w:sz w:val="24"/>
          <w:szCs w:val="24"/>
        </w:rPr>
        <w:t>на</w:t>
      </w:r>
      <w:proofErr w:type="gramEnd"/>
      <w:r w:rsidRPr="004334EF">
        <w:rPr>
          <w:sz w:val="24"/>
          <w:szCs w:val="24"/>
        </w:rPr>
        <w:t xml:space="preserve"> </w:t>
      </w:r>
      <w:proofErr w:type="gramStart"/>
      <w:r w:rsidRPr="004334EF">
        <w:rPr>
          <w:sz w:val="24"/>
          <w:szCs w:val="24"/>
        </w:rPr>
        <w:t>проставления</w:t>
      </w:r>
      <w:proofErr w:type="gramEnd"/>
      <w:r w:rsidRPr="004334EF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D19B0" w:rsidRPr="004334EF" w:rsidRDefault="006D19B0" w:rsidP="006D19B0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4334EF">
        <w:rPr>
          <w:sz w:val="24"/>
          <w:szCs w:val="24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10. </w:t>
      </w:r>
      <w:proofErr w:type="gramStart"/>
      <w:r w:rsidRPr="004334EF">
        <w:rPr>
          <w:rFonts w:cs="Times New Roman"/>
          <w:sz w:val="24"/>
          <w:szCs w:val="24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4334EF">
        <w:rPr>
          <w:sz w:val="24"/>
          <w:szCs w:val="24"/>
        </w:rPr>
        <w:t xml:space="preserve"> положением об Инспекции, утвержденным руководителем УФНС России по Ставропольскому краю, положением об отделе, приказами (распоряжениями) ФНС России,  приказами Управления, приказами Инспекции</w:t>
      </w:r>
      <w:r w:rsidRPr="004334EF">
        <w:rPr>
          <w:rFonts w:cs="Times New Roman"/>
          <w:sz w:val="24"/>
          <w:szCs w:val="24"/>
        </w:rPr>
        <w:t xml:space="preserve"> и иными нормативными правовыми</w:t>
      </w:r>
      <w:proofErr w:type="gramEnd"/>
      <w:r w:rsidRPr="004334EF">
        <w:rPr>
          <w:rFonts w:cs="Times New Roman"/>
          <w:sz w:val="24"/>
          <w:szCs w:val="24"/>
        </w:rPr>
        <w:t xml:space="preserve"> актами</w:t>
      </w:r>
      <w:r w:rsidRPr="004334EF">
        <w:rPr>
          <w:sz w:val="24"/>
          <w:szCs w:val="24"/>
        </w:rPr>
        <w:t>, поручениями руководства Управления, Инспекции.</w:t>
      </w:r>
    </w:p>
    <w:p w:rsidR="006D19B0" w:rsidRPr="004334EF" w:rsidRDefault="006D19B0" w:rsidP="006D19B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6D19B0" w:rsidRPr="004334EF" w:rsidRDefault="006D19B0" w:rsidP="006D19B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334EF">
        <w:rPr>
          <w:rFonts w:cs="Times New Roman"/>
          <w:bCs/>
          <w:sz w:val="24"/>
          <w:szCs w:val="24"/>
        </w:rPr>
        <w:t>Кроме того, старший государственный налоговый инспектор несет ответственность</w:t>
      </w:r>
      <w:r w:rsidRPr="004334EF">
        <w:rPr>
          <w:rFonts w:cs="Times New Roman"/>
          <w:sz w:val="24"/>
          <w:szCs w:val="24"/>
        </w:rPr>
        <w:t>:</w:t>
      </w:r>
    </w:p>
    <w:p w:rsidR="006D19B0" w:rsidRPr="004334EF" w:rsidRDefault="006D19B0" w:rsidP="006D19B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334EF">
        <w:rPr>
          <w:rFonts w:cs="Times New Roman"/>
          <w:sz w:val="24"/>
          <w:szCs w:val="24"/>
        </w:rPr>
        <w:t>указаний</w:t>
      </w:r>
      <w:proofErr w:type="gramEnd"/>
      <w:r w:rsidRPr="004334EF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D19B0" w:rsidRPr="004334EF" w:rsidRDefault="006D19B0" w:rsidP="006D19B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D19B0" w:rsidRPr="004334EF" w:rsidRDefault="006D19B0" w:rsidP="006D19B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6D19B0" w:rsidRPr="004334EF" w:rsidRDefault="006D19B0" w:rsidP="006D19B0">
      <w:pPr>
        <w:ind w:firstLine="708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D19B0" w:rsidRPr="004334EF" w:rsidRDefault="006D19B0" w:rsidP="006D19B0">
      <w:pPr>
        <w:ind w:firstLine="708"/>
        <w:rPr>
          <w:sz w:val="24"/>
          <w:szCs w:val="24"/>
        </w:rPr>
      </w:pPr>
      <w:r w:rsidRPr="004334EF">
        <w:rPr>
          <w:sz w:val="24"/>
          <w:szCs w:val="24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6D19B0" w:rsidRPr="004334EF" w:rsidRDefault="006D19B0" w:rsidP="006D19B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D19B0" w:rsidRPr="004334EF" w:rsidRDefault="006D19B0" w:rsidP="006D19B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6D19B0" w:rsidRPr="004334EF" w:rsidRDefault="006D19B0" w:rsidP="006D19B0">
      <w:pPr>
        <w:tabs>
          <w:tab w:val="left" w:pos="851"/>
        </w:tabs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за организацию и состояние антикоррупционной работы в структурном подразделении Инспекции; </w:t>
      </w:r>
    </w:p>
    <w:p w:rsidR="006D19B0" w:rsidRPr="004334EF" w:rsidRDefault="006D19B0" w:rsidP="006D19B0">
      <w:pPr>
        <w:tabs>
          <w:tab w:val="left" w:pos="851"/>
        </w:tabs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за нарушение положений настоящего должностного регламента.</w:t>
      </w:r>
    </w:p>
    <w:p w:rsidR="006D19B0" w:rsidRPr="004334EF" w:rsidRDefault="006D19B0" w:rsidP="006D19B0">
      <w:pPr>
        <w:tabs>
          <w:tab w:val="left" w:pos="851"/>
        </w:tabs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D19B0" w:rsidRPr="004334EF" w:rsidRDefault="006D19B0" w:rsidP="006D19B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6D19B0" w:rsidRPr="004334EF" w:rsidRDefault="006D19B0" w:rsidP="006D19B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6D19B0" w:rsidRPr="004334EF" w:rsidRDefault="006D19B0" w:rsidP="006D19B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D19B0" w:rsidRPr="004334EF" w:rsidRDefault="006D19B0" w:rsidP="006D19B0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6D19B0" w:rsidRPr="004334EF" w:rsidRDefault="006D19B0" w:rsidP="006D19B0">
      <w:pPr>
        <w:widowControl w:val="0"/>
        <w:jc w:val="center"/>
        <w:rPr>
          <w:rFonts w:cs="Times New Roman"/>
          <w:b/>
          <w:sz w:val="24"/>
          <w:szCs w:val="24"/>
        </w:rPr>
      </w:pPr>
      <w:r w:rsidRPr="004334EF">
        <w:rPr>
          <w:rFonts w:cs="Times New Roman"/>
          <w:b/>
          <w:sz w:val="24"/>
          <w:szCs w:val="24"/>
        </w:rPr>
        <w:t xml:space="preserve">IV. Перечень вопросов, по которым старший государственный налоговый инспектор вправе или обязан самостоятельно </w:t>
      </w:r>
      <w:proofErr w:type="spellStart"/>
      <w:r w:rsidRPr="004334EF">
        <w:rPr>
          <w:rFonts w:cs="Times New Roman"/>
          <w:b/>
          <w:sz w:val="24"/>
          <w:szCs w:val="24"/>
        </w:rPr>
        <w:t>приниматьуправленческие</w:t>
      </w:r>
      <w:proofErr w:type="spellEnd"/>
      <w:r w:rsidRPr="004334EF">
        <w:rPr>
          <w:rFonts w:cs="Times New Roman"/>
          <w:b/>
          <w:sz w:val="24"/>
          <w:szCs w:val="24"/>
        </w:rPr>
        <w:t xml:space="preserve"> и иные решения</w:t>
      </w: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  <w:highlight w:val="yellow"/>
        </w:rPr>
      </w:pPr>
    </w:p>
    <w:p w:rsidR="006D19B0" w:rsidRPr="004334EF" w:rsidRDefault="006D19B0" w:rsidP="006D19B0">
      <w:pPr>
        <w:rPr>
          <w:sz w:val="24"/>
          <w:szCs w:val="24"/>
        </w:rPr>
      </w:pPr>
      <w:r w:rsidRPr="004334EF">
        <w:rPr>
          <w:rFonts w:eastAsia="Calibri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</w:t>
      </w:r>
      <w:r w:rsidRPr="004334EF">
        <w:rPr>
          <w:sz w:val="24"/>
          <w:szCs w:val="24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6D19B0" w:rsidRPr="004334EF" w:rsidRDefault="006D19B0" w:rsidP="006D19B0">
      <w:pPr>
        <w:rPr>
          <w:rFonts w:eastAsia="Calibri" w:cs="Times New Roman"/>
          <w:sz w:val="24"/>
          <w:szCs w:val="24"/>
        </w:rPr>
      </w:pPr>
      <w:r w:rsidRPr="004334EF">
        <w:rPr>
          <w:rFonts w:eastAsia="Calibri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6D19B0" w:rsidRPr="004334EF" w:rsidRDefault="006D19B0" w:rsidP="006D19B0">
      <w:pPr>
        <w:rPr>
          <w:rFonts w:eastAsia="Calibri" w:cs="Times New Roman"/>
          <w:sz w:val="24"/>
          <w:szCs w:val="24"/>
        </w:rPr>
      </w:pPr>
      <w:r w:rsidRPr="004334EF">
        <w:rPr>
          <w:rFonts w:eastAsia="Calibri"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6D19B0" w:rsidRPr="004334EF" w:rsidRDefault="006D19B0" w:rsidP="006D19B0">
      <w:pPr>
        <w:shd w:val="clear" w:color="auto" w:fill="FFFFFF"/>
        <w:rPr>
          <w:rFonts w:eastAsia="Calibri" w:cs="Times New Roman"/>
          <w:sz w:val="24"/>
          <w:szCs w:val="24"/>
        </w:rPr>
      </w:pPr>
      <w:r w:rsidRPr="004334EF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D19B0" w:rsidRPr="004334EF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4"/>
          <w:szCs w:val="24"/>
        </w:rPr>
      </w:pPr>
      <w:r w:rsidRPr="004334EF">
        <w:rPr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6D19B0" w:rsidRPr="004334EF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4"/>
          <w:szCs w:val="24"/>
        </w:rPr>
      </w:pPr>
      <w:r w:rsidRPr="004334EF">
        <w:rPr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D19B0" w:rsidRPr="004334EF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4"/>
          <w:szCs w:val="24"/>
        </w:rPr>
      </w:pPr>
      <w:r w:rsidRPr="004334EF">
        <w:rPr>
          <w:sz w:val="24"/>
          <w:szCs w:val="24"/>
        </w:rPr>
        <w:t>заверять надлежащим образом копию документа;</w:t>
      </w:r>
    </w:p>
    <w:p w:rsidR="006D19B0" w:rsidRPr="004334EF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4"/>
          <w:szCs w:val="24"/>
        </w:rPr>
      </w:pPr>
      <w:proofErr w:type="gramStart"/>
      <w:r w:rsidRPr="004334EF">
        <w:rPr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6D19B0" w:rsidRPr="004334EF" w:rsidRDefault="006D19B0" w:rsidP="006D19B0">
      <w:pPr>
        <w:rPr>
          <w:rFonts w:cs="Times New Roman"/>
          <w:sz w:val="24"/>
          <w:szCs w:val="24"/>
          <w:highlight w:val="yellow"/>
        </w:rPr>
      </w:pPr>
    </w:p>
    <w:p w:rsidR="006D19B0" w:rsidRPr="004334EF" w:rsidRDefault="006D19B0" w:rsidP="006D19B0">
      <w:pPr>
        <w:widowControl w:val="0"/>
        <w:jc w:val="center"/>
        <w:rPr>
          <w:rFonts w:cs="Times New Roman"/>
          <w:b/>
          <w:sz w:val="24"/>
          <w:szCs w:val="24"/>
        </w:rPr>
      </w:pPr>
      <w:r w:rsidRPr="004334EF">
        <w:rPr>
          <w:rFonts w:cs="Times New Roman"/>
          <w:b/>
          <w:sz w:val="24"/>
          <w:szCs w:val="24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4334EF">
        <w:rPr>
          <w:rFonts w:cs="Times New Roman"/>
          <w:b/>
          <w:sz w:val="24"/>
          <w:szCs w:val="24"/>
        </w:rPr>
        <w:t>и(</w:t>
      </w:r>
      <w:proofErr w:type="gramEnd"/>
      <w:r w:rsidRPr="004334EF">
        <w:rPr>
          <w:rFonts w:cs="Times New Roman"/>
          <w:b/>
          <w:sz w:val="24"/>
          <w:szCs w:val="24"/>
        </w:rPr>
        <w:t>или) проектов управленческих и иных решений</w:t>
      </w: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  <w:highlight w:val="yellow"/>
        </w:rPr>
      </w:pP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6D19B0" w:rsidRPr="004334EF" w:rsidRDefault="006D19B0" w:rsidP="006D19B0">
      <w:pPr>
        <w:rPr>
          <w:rFonts w:eastAsia="Calibri" w:cs="Times New Roman"/>
          <w:sz w:val="24"/>
          <w:szCs w:val="24"/>
        </w:rPr>
      </w:pPr>
      <w:r w:rsidRPr="004334EF">
        <w:rPr>
          <w:rFonts w:eastAsia="Calibri" w:cs="Times New Roman"/>
          <w:sz w:val="24"/>
          <w:szCs w:val="24"/>
        </w:rPr>
        <w:t>постановка цели;</w:t>
      </w:r>
    </w:p>
    <w:p w:rsidR="006D19B0" w:rsidRPr="004334EF" w:rsidRDefault="006D19B0" w:rsidP="006D19B0">
      <w:pPr>
        <w:rPr>
          <w:rFonts w:eastAsia="Calibri" w:cs="Times New Roman"/>
          <w:sz w:val="24"/>
          <w:szCs w:val="24"/>
        </w:rPr>
      </w:pPr>
      <w:r w:rsidRPr="004334EF">
        <w:rPr>
          <w:rFonts w:eastAsia="Calibri" w:cs="Times New Roman"/>
          <w:sz w:val="24"/>
          <w:szCs w:val="24"/>
        </w:rPr>
        <w:lastRenderedPageBreak/>
        <w:t>подготовка информации;</w:t>
      </w:r>
    </w:p>
    <w:p w:rsidR="006D19B0" w:rsidRPr="004334EF" w:rsidRDefault="006D19B0" w:rsidP="006D19B0">
      <w:pPr>
        <w:rPr>
          <w:rFonts w:eastAsia="Calibri" w:cs="Times New Roman"/>
          <w:sz w:val="24"/>
          <w:szCs w:val="24"/>
        </w:rPr>
      </w:pPr>
      <w:r w:rsidRPr="004334EF">
        <w:rPr>
          <w:rFonts w:eastAsia="Calibri" w:cs="Times New Roman"/>
          <w:sz w:val="24"/>
          <w:szCs w:val="24"/>
        </w:rPr>
        <w:t>анализ факторов, влияющих на содержание проекта;</w:t>
      </w:r>
    </w:p>
    <w:p w:rsidR="006D19B0" w:rsidRPr="004334EF" w:rsidRDefault="006D19B0" w:rsidP="006D19B0">
      <w:pPr>
        <w:rPr>
          <w:rFonts w:eastAsia="Calibri" w:cs="Times New Roman"/>
          <w:sz w:val="24"/>
          <w:szCs w:val="24"/>
        </w:rPr>
      </w:pPr>
      <w:r w:rsidRPr="004334EF">
        <w:rPr>
          <w:rFonts w:eastAsia="Calibri" w:cs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6D19B0" w:rsidRPr="004334EF" w:rsidRDefault="006D19B0" w:rsidP="006D19B0">
      <w:pPr>
        <w:rPr>
          <w:rFonts w:eastAsia="Calibri" w:cs="Times New Roman"/>
          <w:sz w:val="24"/>
          <w:szCs w:val="24"/>
        </w:rPr>
      </w:pPr>
      <w:r w:rsidRPr="004334EF">
        <w:rPr>
          <w:rFonts w:eastAsia="Calibri" w:cs="Times New Roman"/>
          <w:sz w:val="24"/>
          <w:szCs w:val="24"/>
        </w:rPr>
        <w:t>оценка результатов;</w:t>
      </w:r>
    </w:p>
    <w:p w:rsidR="006D19B0" w:rsidRPr="004334EF" w:rsidRDefault="006D19B0" w:rsidP="006D19B0">
      <w:pPr>
        <w:rPr>
          <w:rFonts w:eastAsia="Calibri" w:cs="Times New Roman"/>
          <w:sz w:val="24"/>
          <w:szCs w:val="24"/>
        </w:rPr>
      </w:pPr>
      <w:r w:rsidRPr="004334EF">
        <w:rPr>
          <w:rFonts w:eastAsia="Calibri" w:cs="Times New Roman"/>
          <w:sz w:val="24"/>
          <w:szCs w:val="24"/>
        </w:rPr>
        <w:t>визирование документа;</w:t>
      </w:r>
    </w:p>
    <w:p w:rsidR="006D19B0" w:rsidRPr="004334EF" w:rsidRDefault="006D19B0" w:rsidP="006D19B0">
      <w:pPr>
        <w:rPr>
          <w:rFonts w:eastAsia="Calibri" w:cs="Times New Roman"/>
          <w:sz w:val="24"/>
          <w:szCs w:val="24"/>
        </w:rPr>
      </w:pPr>
      <w:r w:rsidRPr="004334EF">
        <w:rPr>
          <w:rFonts w:eastAsia="Calibri" w:cs="Times New Roman"/>
          <w:sz w:val="24"/>
          <w:szCs w:val="24"/>
        </w:rPr>
        <w:t>участие в обсуждении проекта;</w:t>
      </w:r>
    </w:p>
    <w:p w:rsidR="006D19B0" w:rsidRPr="004334EF" w:rsidRDefault="006D19B0" w:rsidP="006D19B0">
      <w:pPr>
        <w:rPr>
          <w:rFonts w:eastAsia="Calibri" w:cs="Times New Roman"/>
          <w:sz w:val="24"/>
          <w:szCs w:val="24"/>
        </w:rPr>
      </w:pPr>
      <w:r w:rsidRPr="004334EF">
        <w:rPr>
          <w:rFonts w:eastAsia="Calibri" w:cs="Times New Roman"/>
          <w:sz w:val="24"/>
          <w:szCs w:val="24"/>
        </w:rPr>
        <w:t>внесение предложений по проекту нормативного правового акта;</w:t>
      </w:r>
    </w:p>
    <w:p w:rsidR="006D19B0" w:rsidRPr="004334EF" w:rsidRDefault="006D19B0" w:rsidP="006D19B0">
      <w:pPr>
        <w:rPr>
          <w:rFonts w:eastAsia="Calibri" w:cs="Times New Roman"/>
          <w:sz w:val="24"/>
          <w:szCs w:val="24"/>
        </w:rPr>
      </w:pPr>
      <w:r w:rsidRPr="004334EF">
        <w:rPr>
          <w:rFonts w:eastAsia="Calibri" w:cs="Times New Roman"/>
          <w:sz w:val="24"/>
          <w:szCs w:val="24"/>
        </w:rPr>
        <w:t>согласование документа;</w:t>
      </w:r>
    </w:p>
    <w:p w:rsidR="006D19B0" w:rsidRPr="004334EF" w:rsidRDefault="006D19B0" w:rsidP="006D19B0">
      <w:pPr>
        <w:rPr>
          <w:rFonts w:eastAsia="Calibri" w:cs="Times New Roman"/>
          <w:sz w:val="24"/>
          <w:szCs w:val="24"/>
        </w:rPr>
      </w:pPr>
      <w:r w:rsidRPr="004334EF">
        <w:rPr>
          <w:rFonts w:eastAsia="Calibri" w:cs="Times New Roman"/>
          <w:sz w:val="24"/>
          <w:szCs w:val="24"/>
        </w:rPr>
        <w:t>осуществление правовой экспертизы документа и т.д.</w:t>
      </w: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6D19B0" w:rsidRPr="004334EF" w:rsidRDefault="006D19B0" w:rsidP="006D19B0">
      <w:pPr>
        <w:ind w:firstLine="720"/>
        <w:rPr>
          <w:sz w:val="24"/>
          <w:szCs w:val="24"/>
        </w:rPr>
      </w:pPr>
      <w:r w:rsidRPr="004334EF">
        <w:rPr>
          <w:sz w:val="24"/>
          <w:szCs w:val="24"/>
        </w:rPr>
        <w:t xml:space="preserve">положений об отделе и </w:t>
      </w:r>
      <w:r w:rsidRPr="004334EF">
        <w:rPr>
          <w:rFonts w:cs="Times New Roman"/>
          <w:sz w:val="24"/>
          <w:szCs w:val="24"/>
        </w:rPr>
        <w:t>Инспекции</w:t>
      </w:r>
      <w:r w:rsidRPr="004334EF">
        <w:rPr>
          <w:sz w:val="24"/>
          <w:szCs w:val="24"/>
        </w:rPr>
        <w:t>;</w:t>
      </w:r>
    </w:p>
    <w:p w:rsidR="006D19B0" w:rsidRPr="004334EF" w:rsidRDefault="006D19B0" w:rsidP="006D19B0">
      <w:pPr>
        <w:tabs>
          <w:tab w:val="left" w:pos="709"/>
        </w:tabs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 xml:space="preserve">графика отпусков гражданских служащих Инспекции; </w:t>
      </w:r>
    </w:p>
    <w:p w:rsidR="006D19B0" w:rsidRPr="004334EF" w:rsidRDefault="006D19B0" w:rsidP="006D19B0">
      <w:pPr>
        <w:tabs>
          <w:tab w:val="left" w:pos="709"/>
        </w:tabs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иных актов по поручению непосредственного руководителя, руководителя Управления, начальника Инспекции.</w:t>
      </w:r>
    </w:p>
    <w:p w:rsidR="006D19B0" w:rsidRPr="004334EF" w:rsidRDefault="006D19B0" w:rsidP="006D19B0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6D19B0" w:rsidRPr="004334EF" w:rsidRDefault="006D19B0" w:rsidP="006D19B0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4334EF">
        <w:rPr>
          <w:rFonts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  <w:highlight w:val="yellow"/>
        </w:rPr>
      </w:pPr>
    </w:p>
    <w:p w:rsidR="006D19B0" w:rsidRPr="004334EF" w:rsidRDefault="006D19B0" w:rsidP="006D19B0">
      <w:pPr>
        <w:ind w:right="17"/>
        <w:rPr>
          <w:rFonts w:cs="Times New Roman"/>
          <w:bCs/>
          <w:sz w:val="24"/>
          <w:szCs w:val="24"/>
        </w:rPr>
      </w:pPr>
      <w:r w:rsidRPr="004334EF">
        <w:rPr>
          <w:rFonts w:cs="Times New Roman"/>
          <w:sz w:val="24"/>
          <w:szCs w:val="24"/>
        </w:rPr>
        <w:t>16. </w:t>
      </w:r>
      <w:r w:rsidRPr="004334EF">
        <w:rPr>
          <w:rFonts w:cs="Times New Roman"/>
          <w:bCs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D19B0" w:rsidRPr="004334EF" w:rsidRDefault="006D19B0" w:rsidP="006D19B0">
      <w:pPr>
        <w:ind w:firstLine="720"/>
        <w:rPr>
          <w:rFonts w:eastAsia="Calibri" w:cs="Times New Roman"/>
          <w:bCs/>
          <w:sz w:val="24"/>
          <w:szCs w:val="24"/>
        </w:rPr>
      </w:pPr>
      <w:r w:rsidRPr="004334EF">
        <w:rPr>
          <w:rFonts w:eastAsia="Calibri" w:cs="Times New Roman"/>
          <w:bCs/>
          <w:sz w:val="24"/>
          <w:szCs w:val="24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4334EF">
        <w:rPr>
          <w:rFonts w:cs="Times New Roman"/>
          <w:bCs/>
          <w:sz w:val="24"/>
          <w:szCs w:val="24"/>
        </w:rPr>
        <w:t xml:space="preserve">Управления, Инспекции </w:t>
      </w:r>
      <w:r w:rsidRPr="004334EF">
        <w:rPr>
          <w:rFonts w:eastAsia="Calibri" w:cs="Times New Roman"/>
          <w:bCs/>
          <w:sz w:val="24"/>
          <w:szCs w:val="24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4334EF">
        <w:rPr>
          <w:rFonts w:cs="Times New Roman"/>
          <w:bCs/>
          <w:sz w:val="24"/>
          <w:szCs w:val="24"/>
        </w:rPr>
        <w:t>инспекции</w:t>
      </w:r>
      <w:r w:rsidRPr="004334EF">
        <w:rPr>
          <w:rFonts w:eastAsia="Calibri" w:cs="Times New Roman"/>
          <w:bCs/>
          <w:sz w:val="24"/>
          <w:szCs w:val="24"/>
        </w:rPr>
        <w:t xml:space="preserve"> в соответствии с требованиями  нормативных документов по делопроизводству в ФНС  России</w:t>
      </w:r>
      <w:r w:rsidRPr="004334EF">
        <w:rPr>
          <w:rFonts w:cs="Times New Roman"/>
          <w:bCs/>
          <w:sz w:val="24"/>
          <w:szCs w:val="24"/>
        </w:rPr>
        <w:t>,</w:t>
      </w:r>
      <w:r w:rsidRPr="004334EF">
        <w:rPr>
          <w:rFonts w:eastAsia="Calibri" w:cs="Times New Roman"/>
          <w:bCs/>
          <w:sz w:val="24"/>
          <w:szCs w:val="24"/>
        </w:rPr>
        <w:t xml:space="preserve"> управления</w:t>
      </w:r>
      <w:r w:rsidRPr="004334EF">
        <w:rPr>
          <w:rFonts w:cs="Times New Roman"/>
          <w:bCs/>
          <w:sz w:val="24"/>
          <w:szCs w:val="24"/>
        </w:rPr>
        <w:t xml:space="preserve"> и инспекции</w:t>
      </w:r>
      <w:r w:rsidRPr="004334EF">
        <w:rPr>
          <w:rFonts w:eastAsia="Calibri" w:cs="Times New Roman"/>
          <w:bCs/>
          <w:sz w:val="24"/>
          <w:szCs w:val="24"/>
        </w:rPr>
        <w:t>.</w:t>
      </w:r>
    </w:p>
    <w:p w:rsidR="006D19B0" w:rsidRPr="004334EF" w:rsidRDefault="006D19B0" w:rsidP="006D19B0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6D19B0" w:rsidRPr="004334EF" w:rsidRDefault="006D19B0" w:rsidP="006D19B0">
      <w:pPr>
        <w:widowControl w:val="0"/>
        <w:jc w:val="center"/>
        <w:rPr>
          <w:rFonts w:cs="Times New Roman"/>
          <w:b/>
          <w:sz w:val="24"/>
          <w:szCs w:val="24"/>
        </w:rPr>
      </w:pPr>
      <w:r w:rsidRPr="004334EF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  <w:highlight w:val="yellow"/>
        </w:rPr>
      </w:pP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17. </w:t>
      </w:r>
      <w:proofErr w:type="gramStart"/>
      <w:r w:rsidRPr="004334EF">
        <w:rPr>
          <w:rFonts w:cs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4334EF">
        <w:rPr>
          <w:rFonts w:cs="Times New Roman"/>
          <w:sz w:val="24"/>
          <w:szCs w:val="24"/>
        </w:rPr>
        <w:t xml:space="preserve">, № </w:t>
      </w:r>
      <w:proofErr w:type="gramStart"/>
      <w:r w:rsidRPr="004334EF">
        <w:rPr>
          <w:rFonts w:cs="Times New Roman"/>
          <w:sz w:val="24"/>
          <w:szCs w:val="24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6D19B0" w:rsidRPr="004334EF" w:rsidRDefault="006D19B0" w:rsidP="006D19B0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D19B0" w:rsidRPr="004334EF" w:rsidRDefault="006D19B0" w:rsidP="006D19B0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  <w:highlight w:val="yellow"/>
        </w:rPr>
      </w:pPr>
    </w:p>
    <w:p w:rsidR="006D19B0" w:rsidRPr="004334EF" w:rsidRDefault="006D19B0" w:rsidP="006D19B0">
      <w:pPr>
        <w:widowControl w:val="0"/>
        <w:jc w:val="center"/>
        <w:rPr>
          <w:rFonts w:cs="Times New Roman"/>
          <w:b/>
          <w:sz w:val="24"/>
          <w:szCs w:val="24"/>
        </w:rPr>
      </w:pPr>
      <w:r w:rsidRPr="004334EF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</w:t>
      </w:r>
      <w:r w:rsidRPr="004334EF">
        <w:rPr>
          <w:rFonts w:cs="Times New Roman"/>
          <w:b/>
          <w:sz w:val="24"/>
          <w:szCs w:val="24"/>
        </w:rPr>
        <w:lastRenderedPageBreak/>
        <w:t xml:space="preserve">в соответствии с административным регламентом </w:t>
      </w:r>
    </w:p>
    <w:p w:rsidR="006D19B0" w:rsidRPr="004334EF" w:rsidRDefault="006D19B0" w:rsidP="006D19B0">
      <w:pPr>
        <w:widowControl w:val="0"/>
        <w:jc w:val="center"/>
        <w:rPr>
          <w:rFonts w:cs="Times New Roman"/>
          <w:b/>
          <w:sz w:val="24"/>
          <w:szCs w:val="24"/>
        </w:rPr>
      </w:pPr>
      <w:r w:rsidRPr="004334EF">
        <w:rPr>
          <w:rFonts w:cs="Times New Roman"/>
          <w:b/>
          <w:sz w:val="24"/>
          <w:szCs w:val="24"/>
        </w:rPr>
        <w:t>Федеральной налоговой службы</w:t>
      </w: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  <w:highlight w:val="yellow"/>
        </w:rPr>
      </w:pPr>
    </w:p>
    <w:p w:rsidR="006D19B0" w:rsidRPr="004334EF" w:rsidRDefault="006D19B0" w:rsidP="006D19B0">
      <w:pPr>
        <w:rPr>
          <w:rFonts w:cs="Times New Roman"/>
          <w:sz w:val="24"/>
          <w:szCs w:val="24"/>
        </w:rPr>
      </w:pPr>
      <w:r w:rsidRPr="004334EF">
        <w:rPr>
          <w:rFonts w:cs="Times New Roman"/>
          <w:sz w:val="24"/>
          <w:szCs w:val="24"/>
        </w:rPr>
        <w:t>18. </w:t>
      </w:r>
      <w:r w:rsidRPr="004334EF">
        <w:rPr>
          <w:rFonts w:eastAsia="Calibri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</w:t>
      </w:r>
      <w:r w:rsidRPr="004334EF">
        <w:rPr>
          <w:sz w:val="24"/>
          <w:szCs w:val="24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</w:rPr>
      </w:pPr>
    </w:p>
    <w:p w:rsidR="006D19B0" w:rsidRPr="004334EF" w:rsidRDefault="006D19B0" w:rsidP="006D19B0">
      <w:pPr>
        <w:widowControl w:val="0"/>
        <w:jc w:val="center"/>
        <w:rPr>
          <w:rFonts w:cs="Times New Roman"/>
          <w:b/>
          <w:sz w:val="24"/>
          <w:szCs w:val="24"/>
        </w:rPr>
      </w:pPr>
      <w:r w:rsidRPr="004334EF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6D19B0" w:rsidRPr="004334EF" w:rsidRDefault="006D19B0" w:rsidP="006D19B0">
      <w:pPr>
        <w:widowControl w:val="0"/>
        <w:jc w:val="center"/>
        <w:rPr>
          <w:rFonts w:cs="Times New Roman"/>
          <w:b/>
          <w:sz w:val="24"/>
          <w:szCs w:val="24"/>
        </w:rPr>
      </w:pPr>
      <w:r w:rsidRPr="004334EF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  <w:highlight w:val="yellow"/>
        </w:rPr>
      </w:pPr>
    </w:p>
    <w:p w:rsidR="006D19B0" w:rsidRPr="004334EF" w:rsidRDefault="006D19B0" w:rsidP="006D19B0">
      <w:pPr>
        <w:widowControl w:val="0"/>
        <w:rPr>
          <w:sz w:val="24"/>
          <w:szCs w:val="24"/>
        </w:rPr>
      </w:pPr>
      <w:r w:rsidRPr="004334EF">
        <w:rPr>
          <w:rFonts w:cs="Times New Roman"/>
          <w:sz w:val="24"/>
          <w:szCs w:val="24"/>
        </w:rPr>
        <w:t>19. </w:t>
      </w:r>
      <w:r w:rsidRPr="004334EF">
        <w:rPr>
          <w:sz w:val="24"/>
          <w:szCs w:val="24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6D19B0" w:rsidRPr="004334EF" w:rsidRDefault="006D19B0" w:rsidP="006D19B0">
      <w:pPr>
        <w:ind w:firstLine="720"/>
        <w:rPr>
          <w:sz w:val="24"/>
          <w:szCs w:val="24"/>
        </w:rPr>
      </w:pPr>
      <w:r w:rsidRPr="004334EF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19B0" w:rsidRPr="004334EF" w:rsidRDefault="006D19B0" w:rsidP="006D19B0">
      <w:pPr>
        <w:ind w:firstLine="720"/>
        <w:rPr>
          <w:sz w:val="24"/>
          <w:szCs w:val="24"/>
        </w:rPr>
      </w:pPr>
      <w:r w:rsidRPr="004334EF">
        <w:rPr>
          <w:sz w:val="24"/>
          <w:szCs w:val="24"/>
        </w:rPr>
        <w:t>своевременности и оперативности выполнения поручений;</w:t>
      </w:r>
    </w:p>
    <w:p w:rsidR="006D19B0" w:rsidRPr="004334EF" w:rsidRDefault="006D19B0" w:rsidP="006D19B0">
      <w:pPr>
        <w:ind w:firstLine="720"/>
        <w:rPr>
          <w:sz w:val="24"/>
          <w:szCs w:val="24"/>
        </w:rPr>
      </w:pPr>
      <w:r w:rsidRPr="004334EF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D19B0" w:rsidRPr="004334EF" w:rsidRDefault="006D19B0" w:rsidP="006D19B0">
      <w:pPr>
        <w:ind w:firstLine="720"/>
        <w:rPr>
          <w:sz w:val="24"/>
          <w:szCs w:val="24"/>
        </w:rPr>
      </w:pPr>
      <w:r w:rsidRPr="004334EF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19B0" w:rsidRPr="004334EF" w:rsidRDefault="006D19B0" w:rsidP="006D19B0">
      <w:pPr>
        <w:ind w:firstLine="720"/>
        <w:rPr>
          <w:sz w:val="24"/>
          <w:szCs w:val="24"/>
        </w:rPr>
      </w:pPr>
      <w:r w:rsidRPr="004334EF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19B0" w:rsidRPr="004334EF" w:rsidRDefault="006D19B0" w:rsidP="006D19B0">
      <w:pPr>
        <w:ind w:firstLine="720"/>
        <w:rPr>
          <w:sz w:val="24"/>
          <w:szCs w:val="24"/>
        </w:rPr>
      </w:pPr>
      <w:r w:rsidRPr="004334EF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19B0" w:rsidRPr="004334EF" w:rsidRDefault="006D19B0" w:rsidP="006D19B0">
      <w:pPr>
        <w:ind w:firstLine="720"/>
        <w:rPr>
          <w:sz w:val="24"/>
          <w:szCs w:val="24"/>
        </w:rPr>
      </w:pPr>
      <w:r w:rsidRPr="004334EF">
        <w:rPr>
          <w:sz w:val="24"/>
          <w:szCs w:val="24"/>
        </w:rPr>
        <w:t>осознанию ответственности за последствия своих действий.</w:t>
      </w: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  <w:highlight w:val="yellow"/>
        </w:rPr>
      </w:pP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  <w:highlight w:val="yellow"/>
        </w:rPr>
      </w:pPr>
    </w:p>
    <w:p w:rsidR="006D19B0" w:rsidRPr="004334EF" w:rsidRDefault="006D19B0" w:rsidP="006D19B0">
      <w:pPr>
        <w:pStyle w:val="a6"/>
        <w:jc w:val="left"/>
        <w:rPr>
          <w:rFonts w:ascii="Times New Roman" w:hAnsi="Times New Roman"/>
        </w:rPr>
      </w:pPr>
      <w:r w:rsidRPr="004334EF">
        <w:rPr>
          <w:rFonts w:ascii="Times New Roman" w:hAnsi="Times New Roman"/>
        </w:rPr>
        <w:t xml:space="preserve">Начальник отдела </w:t>
      </w:r>
      <w:r w:rsidR="00C1069C" w:rsidRPr="004334EF">
        <w:rPr>
          <w:rFonts w:ascii="Times New Roman" w:hAnsi="Times New Roman"/>
        </w:rPr>
        <w:t>камеральных проверок №4</w:t>
      </w:r>
    </w:p>
    <w:p w:rsidR="006D19B0" w:rsidRPr="004334EF" w:rsidRDefault="006D19B0" w:rsidP="006D19B0">
      <w:pPr>
        <w:pStyle w:val="a6"/>
        <w:jc w:val="left"/>
        <w:rPr>
          <w:rFonts w:ascii="Times New Roman" w:hAnsi="Times New Roman"/>
        </w:rPr>
      </w:pPr>
      <w:r w:rsidRPr="004334EF">
        <w:rPr>
          <w:rFonts w:ascii="Times New Roman" w:hAnsi="Times New Roman"/>
        </w:rPr>
        <w:t xml:space="preserve">ИФНС России </w:t>
      </w:r>
      <w:proofErr w:type="gramStart"/>
      <w:r w:rsidRPr="004334EF">
        <w:rPr>
          <w:rFonts w:ascii="Times New Roman" w:hAnsi="Times New Roman"/>
        </w:rPr>
        <w:t>по</w:t>
      </w:r>
      <w:proofErr w:type="gramEnd"/>
    </w:p>
    <w:p w:rsidR="006D19B0" w:rsidRPr="004334EF" w:rsidRDefault="006D19B0" w:rsidP="006D19B0">
      <w:pPr>
        <w:pStyle w:val="a6"/>
        <w:jc w:val="left"/>
      </w:pPr>
      <w:r w:rsidRPr="004334EF">
        <w:rPr>
          <w:rFonts w:ascii="Times New Roman" w:hAnsi="Times New Roman"/>
        </w:rPr>
        <w:t>Ленинскому району г. Ставрополя</w:t>
      </w:r>
      <w:r w:rsidRPr="004334EF">
        <w:rPr>
          <w:rFonts w:ascii="Times New Roman" w:hAnsi="Times New Roman"/>
        </w:rPr>
        <w:tab/>
      </w:r>
      <w:r w:rsidRPr="004334EF">
        <w:rPr>
          <w:rFonts w:ascii="Times New Roman" w:hAnsi="Times New Roman"/>
        </w:rPr>
        <w:tab/>
      </w:r>
      <w:r w:rsidRPr="004334EF">
        <w:t>__________________</w:t>
      </w:r>
      <w:r w:rsidRPr="004334EF">
        <w:tab/>
      </w:r>
      <w:r w:rsidR="00C1069C" w:rsidRPr="004334EF">
        <w:rPr>
          <w:rFonts w:ascii="Times New Roman" w:hAnsi="Times New Roman"/>
        </w:rPr>
        <w:t xml:space="preserve">С.В. </w:t>
      </w:r>
      <w:proofErr w:type="spellStart"/>
      <w:r w:rsidR="00C1069C" w:rsidRPr="004334EF">
        <w:rPr>
          <w:rFonts w:ascii="Times New Roman" w:hAnsi="Times New Roman"/>
        </w:rPr>
        <w:t>Березуцкая</w:t>
      </w:r>
      <w:proofErr w:type="spellEnd"/>
    </w:p>
    <w:p w:rsidR="006D19B0" w:rsidRPr="004334EF" w:rsidRDefault="006D19B0" w:rsidP="006D19B0">
      <w:pPr>
        <w:pStyle w:val="a6"/>
        <w:ind w:left="4956" w:firstLine="708"/>
        <w:jc w:val="left"/>
        <w:rPr>
          <w:rFonts w:ascii="Times New Roman" w:hAnsi="Times New Roman"/>
          <w:sz w:val="16"/>
          <w:szCs w:val="16"/>
        </w:rPr>
      </w:pPr>
      <w:r w:rsidRPr="004334EF">
        <w:rPr>
          <w:rFonts w:ascii="Times New Roman" w:hAnsi="Times New Roman"/>
          <w:sz w:val="16"/>
          <w:szCs w:val="16"/>
        </w:rPr>
        <w:t>(подпись)</w:t>
      </w:r>
    </w:p>
    <w:p w:rsidR="006D19B0" w:rsidRPr="004334EF" w:rsidRDefault="006D19B0" w:rsidP="006D19B0">
      <w:pPr>
        <w:rPr>
          <w:sz w:val="24"/>
          <w:szCs w:val="24"/>
        </w:rPr>
      </w:pP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  <w:highlight w:val="yellow"/>
        </w:rPr>
      </w:pP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  <w:highlight w:val="yellow"/>
        </w:rPr>
      </w:pP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  <w:highlight w:val="yellow"/>
        </w:rPr>
      </w:pP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  <w:highlight w:val="yellow"/>
        </w:rPr>
      </w:pPr>
    </w:p>
    <w:p w:rsidR="006D19B0" w:rsidRPr="004334EF" w:rsidRDefault="006D19B0" w:rsidP="006D19B0">
      <w:pPr>
        <w:widowControl w:val="0"/>
        <w:rPr>
          <w:rFonts w:cs="Times New Roman"/>
          <w:sz w:val="24"/>
          <w:szCs w:val="24"/>
          <w:highlight w:val="yellow"/>
        </w:rPr>
      </w:pPr>
    </w:p>
    <w:p w:rsidR="006D19B0" w:rsidRPr="004334EF" w:rsidRDefault="006D19B0" w:rsidP="00A42928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4334EF" w:rsidRDefault="004334EF" w:rsidP="004334EF">
      <w:pPr>
        <w:pStyle w:val="aa"/>
        <w:rPr>
          <w:lang w:eastAsia="ru-RU"/>
        </w:rPr>
      </w:pPr>
    </w:p>
    <w:p w:rsidR="004334EF" w:rsidRDefault="004334EF" w:rsidP="004334EF">
      <w:pPr>
        <w:pStyle w:val="aa"/>
        <w:rPr>
          <w:lang w:eastAsia="ru-RU"/>
        </w:rPr>
      </w:pPr>
    </w:p>
    <w:p w:rsidR="004334EF" w:rsidRDefault="004334EF" w:rsidP="004334EF">
      <w:pPr>
        <w:pStyle w:val="aa"/>
        <w:rPr>
          <w:lang w:eastAsia="ru-RU"/>
        </w:rPr>
      </w:pPr>
    </w:p>
    <w:p w:rsidR="004334EF" w:rsidRDefault="004334EF" w:rsidP="004334EF">
      <w:pPr>
        <w:pStyle w:val="aa"/>
        <w:rPr>
          <w:lang w:eastAsia="ru-RU"/>
        </w:rPr>
      </w:pPr>
    </w:p>
    <w:p w:rsidR="004334EF" w:rsidRDefault="004334EF" w:rsidP="004334EF">
      <w:pPr>
        <w:pStyle w:val="aa"/>
        <w:rPr>
          <w:lang w:eastAsia="ru-RU"/>
        </w:rPr>
      </w:pPr>
    </w:p>
    <w:p w:rsidR="004334EF" w:rsidRDefault="004334EF" w:rsidP="004334EF">
      <w:pPr>
        <w:pStyle w:val="aa"/>
        <w:rPr>
          <w:lang w:eastAsia="ru-RU"/>
        </w:rPr>
      </w:pPr>
    </w:p>
    <w:p w:rsidR="004334EF" w:rsidRDefault="004334EF" w:rsidP="004334EF">
      <w:pPr>
        <w:pStyle w:val="aa"/>
        <w:rPr>
          <w:lang w:eastAsia="ru-RU"/>
        </w:rPr>
      </w:pPr>
    </w:p>
    <w:p w:rsidR="004334EF" w:rsidRDefault="004334EF" w:rsidP="004334EF">
      <w:pPr>
        <w:pStyle w:val="aa"/>
        <w:rPr>
          <w:lang w:eastAsia="ru-RU"/>
        </w:rPr>
      </w:pPr>
    </w:p>
    <w:p w:rsidR="004334EF" w:rsidRDefault="004334EF" w:rsidP="004334EF">
      <w:pPr>
        <w:pStyle w:val="aa"/>
        <w:rPr>
          <w:lang w:eastAsia="ru-RU"/>
        </w:rPr>
      </w:pPr>
    </w:p>
    <w:p w:rsidR="004334EF" w:rsidRDefault="004334EF" w:rsidP="004334EF">
      <w:pPr>
        <w:pStyle w:val="aa"/>
        <w:rPr>
          <w:lang w:eastAsia="ru-RU"/>
        </w:rPr>
      </w:pPr>
      <w:bookmarkStart w:id="0" w:name="_GoBack"/>
      <w:bookmarkEnd w:id="0"/>
    </w:p>
    <w:sectPr w:rsidR="004334EF" w:rsidSect="00C1069C">
      <w:headerReference w:type="default" r:id="rId65"/>
      <w:pgSz w:w="11906" w:h="16838"/>
      <w:pgMar w:top="993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766" w:rsidRDefault="00830766">
      <w:r>
        <w:separator/>
      </w:r>
    </w:p>
  </w:endnote>
  <w:endnote w:type="continuationSeparator" w:id="0">
    <w:p w:rsidR="00830766" w:rsidRDefault="0083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766" w:rsidRDefault="00830766">
      <w:r>
        <w:separator/>
      </w:r>
    </w:p>
  </w:footnote>
  <w:footnote w:type="continuationSeparator" w:id="0">
    <w:p w:rsidR="00830766" w:rsidRDefault="008307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334EF" w:rsidRPr="00B310A4" w:rsidRDefault="004334E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B35E6">
          <w:rPr>
            <w:rFonts w:cs="Times New Roman"/>
            <w:noProof/>
            <w:color w:val="999999"/>
            <w:sz w:val="24"/>
            <w:szCs w:val="24"/>
          </w:rPr>
          <w:t>19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334EF" w:rsidRPr="00B310A4" w:rsidRDefault="004334E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B0"/>
    <w:rsid w:val="003B35E6"/>
    <w:rsid w:val="003F7DA7"/>
    <w:rsid w:val="004334EF"/>
    <w:rsid w:val="004E4EBE"/>
    <w:rsid w:val="00621F1A"/>
    <w:rsid w:val="006D19B0"/>
    <w:rsid w:val="00830766"/>
    <w:rsid w:val="008B451F"/>
    <w:rsid w:val="00933D70"/>
    <w:rsid w:val="009656A1"/>
    <w:rsid w:val="00A42928"/>
    <w:rsid w:val="00C1069C"/>
    <w:rsid w:val="00D43037"/>
    <w:rsid w:val="00F27855"/>
    <w:rsid w:val="00FA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B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D19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D19B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D19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19B0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D19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D19B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D19B0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D19B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D19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D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A4292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29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B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D19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D19B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D19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19B0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D19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D19B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D19B0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D19B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D19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D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A4292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29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hyperlink" Target="consultantplus://offline/ref=26DC2DDECD30723EDEFA6D8BF220D2CD29D2DC6880F3AADD3BB1586984R8EAR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7B342110EC7ED8AC73F93BD3288BE9564456B2E059D12B3C2E1CA9A54DIBE5R" TargetMode="External"/><Relationship Id="rId42" Type="http://schemas.openxmlformats.org/officeDocument/2006/relationships/hyperlink" Target="consultantplus://offline/ref=26DC2DDECD30723EDEFA6D8BF220D2CD29DAD76184F5AADD3BB1586984R8EAR" TargetMode="External"/><Relationship Id="rId47" Type="http://schemas.openxmlformats.org/officeDocument/2006/relationships/hyperlink" Target="consultantplus://offline/ref=CAB19801F102109CF2631BFE9BA8312DCF4435649B10B222D614A40970qDE7R" TargetMode="External"/><Relationship Id="rId50" Type="http://schemas.openxmlformats.org/officeDocument/2006/relationships/hyperlink" Target="consultantplus://offline/ref=CAB19801F102109CF2631BFE9BA8312DCF433B679315B222D614A40970qDE7R" TargetMode="External"/><Relationship Id="rId55" Type="http://schemas.openxmlformats.org/officeDocument/2006/relationships/hyperlink" Target="consultantplus://offline/ref=CAB19801F102109CF2631BFE9BA8312DCF483069951EEF28DE4DA80Bq7E7R" TargetMode="External"/><Relationship Id="rId63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9" Type="http://schemas.openxmlformats.org/officeDocument/2006/relationships/hyperlink" Target="consultantplus://offline/ref=D72EBBD0E5D382DD66BF026739CF8FBE4AED798559E0FC317F3C7A25u7D9R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7B342110EC7ED8AC73F93BD3288BE9564456B2E15BD42B3C2E1CA9A54DIBE5R" TargetMode="External"/><Relationship Id="rId37" Type="http://schemas.openxmlformats.org/officeDocument/2006/relationships/hyperlink" Target="consultantplus://offline/ref=7B342110EC7ED8AC73F93BD3288BE9564456B1E656D42B3C2E1CA9A54DIBE5R" TargetMode="External"/><Relationship Id="rId40" Type="http://schemas.openxmlformats.org/officeDocument/2006/relationships/hyperlink" Target="consultantplus://offline/ref=26DC2DDECD30723EDEFA6D8BF220D2CD29D2DC6A84F3AADD3BB1586984R8EAR" TargetMode="External"/><Relationship Id="rId45" Type="http://schemas.openxmlformats.org/officeDocument/2006/relationships/hyperlink" Target="consultantplus://offline/ref=26DC2DDECD30723EDEFA6D8BF220D2CD2FD2DD6C84FDF7D733E8546BR8E3R" TargetMode="External"/><Relationship Id="rId53" Type="http://schemas.openxmlformats.org/officeDocument/2006/relationships/hyperlink" Target="consultantplus://offline/ref=CAB19801F102109CF2631BFE9BA8312DCF4237629B10B222D614A40970qDE7R" TargetMode="External"/><Relationship Id="rId58" Type="http://schemas.openxmlformats.org/officeDocument/2006/relationships/hyperlink" Target="consultantplus://offline/ref=D955377A5B268672934CDBACAA6F429D99F682C8E3FDBCE7089D4D999CB0FCR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D72EBBD0E5D382DD66BF026739CF8FBE4BE2758A5DE8A13B776576277EuBDFR" TargetMode="External"/><Relationship Id="rId36" Type="http://schemas.openxmlformats.org/officeDocument/2006/relationships/hyperlink" Target="consultantplus://offline/ref=7B342110EC7ED8AC73F93BD3288BE9564456B1E359D82B3C2E1CA9A54DIBE5R" TargetMode="External"/><Relationship Id="rId49" Type="http://schemas.openxmlformats.org/officeDocument/2006/relationships/hyperlink" Target="consultantplus://offline/ref=CAB19801F102109CF2631BFE9BA8312DCB473063921EEF28DE4DA80Bq7E7R" TargetMode="External"/><Relationship Id="rId57" Type="http://schemas.openxmlformats.org/officeDocument/2006/relationships/hyperlink" Target="consultantplus://offline/ref=D955377A5B268672934CDBACAA6F429D99FD87CFEFFBBCE7089D4D999CB0FCR" TargetMode="External"/><Relationship Id="rId61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7B342110EC7ED8AC73F93BD3288BE9564454B0E35DD12B3C2E1CA9A54DIBE5R" TargetMode="External"/><Relationship Id="rId44" Type="http://schemas.openxmlformats.org/officeDocument/2006/relationships/hyperlink" Target="consultantplus://offline/ref=26DC2DDECD30723EDEFA6D8BF220D2CD28D9D56988FDF7D733E8546BR8E3R" TargetMode="External"/><Relationship Id="rId52" Type="http://schemas.openxmlformats.org/officeDocument/2006/relationships/hyperlink" Target="consultantplus://offline/ref=CAB19801F102109CF2631BFE9BA8312DCF463A679216B222D614A40970qDE7R" TargetMode="External"/><Relationship Id="rId60" Type="http://schemas.openxmlformats.org/officeDocument/2006/relationships/hyperlink" Target="consultantplus://offline/ref=D955377A5B268672934CDBACAA6F429D9AFC82CAE0F7BCE7089D4D999CB0FCR" TargetMode="External"/><Relationship Id="rId6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D72EBBD0E5D382DD66BF026739CF8FBE4AE57C8158EAA13B776576277EuBDFR" TargetMode="External"/><Relationship Id="rId30" Type="http://schemas.openxmlformats.org/officeDocument/2006/relationships/hyperlink" Target="consultantplus://offline/ref=7B342110EC7ED8AC73F93BD3288BE9564651B2E45DD22B3C2E1CA9A54DB55DE919498E2CE550EBC5I0E2R" TargetMode="External"/><Relationship Id="rId35" Type="http://schemas.openxmlformats.org/officeDocument/2006/relationships/hyperlink" Target="consultantplus://offline/ref=7B342110EC7ED8AC73F93BD3288BE9564759B3E559D52B3C2E1CA9A54DIBE5R" TargetMode="External"/><Relationship Id="rId43" Type="http://schemas.openxmlformats.org/officeDocument/2006/relationships/hyperlink" Target="consultantplus://offline/ref=26DC2DDECD30723EDEFA6D8BF220D2CD29D3D76D89FFAADD3BB1586984R8EAR" TargetMode="External"/><Relationship Id="rId48" Type="http://schemas.openxmlformats.org/officeDocument/2006/relationships/hyperlink" Target="consultantplus://offline/ref=CAB19801F102109CF2631BFE9BA8312DCB4430699A1EEF28DE4DA80Bq7E7R" TargetMode="External"/><Relationship Id="rId56" Type="http://schemas.openxmlformats.org/officeDocument/2006/relationships/hyperlink" Target="consultantplus://offline/ref=D955377A5B268672934CD2B5AD6F429D9EFB8ACAE7F8BCE7089D4D999CB0FCR" TargetMode="External"/><Relationship Id="rId64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CAB19801F102109CF2631BFE9BA8312DCF4330679B11B222D614A40970qDE7R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7B342110EC7ED8AC73F93BD3288BE9564456B2E458D32B3C2E1CA9A54DIBE5R" TargetMode="External"/><Relationship Id="rId38" Type="http://schemas.openxmlformats.org/officeDocument/2006/relationships/hyperlink" Target="consultantplus://offline/ref=26DC2DDECD30723EDEFA6D8BF220D2CD29D2D06080F2AADD3BB1586984R8EAR" TargetMode="External"/><Relationship Id="rId46" Type="http://schemas.openxmlformats.org/officeDocument/2006/relationships/hyperlink" Target="consultantplus://offline/ref=26DC2DDECD30723EDEFA6D8BF220D2CD28D2D06E80FDF7D733E8546BR8E3R" TargetMode="External"/><Relationship Id="rId59" Type="http://schemas.openxmlformats.org/officeDocument/2006/relationships/hyperlink" Target="consultantplus://offline/ref=D955377A5B268672934CD2B5AD6F429D9EF682CAE5F7BCE7089D4D999CB0FCR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A8EED0C6EE6836D9FD56B199AA52ECDD7061BF5BF21B4A9A046935673Ct0m5I" TargetMode="External"/><Relationship Id="rId41" Type="http://schemas.openxmlformats.org/officeDocument/2006/relationships/hyperlink" Target="consultantplus://offline/ref=26DC2DDECD30723EDEFA6D8BF220D2CD2AD2DC6086F2AADD3BB1586984R8EAR" TargetMode="External"/><Relationship Id="rId54" Type="http://schemas.openxmlformats.org/officeDocument/2006/relationships/hyperlink" Target="consultantplus://offline/ref=CAB19801F102109CF2631BFE9BA8312DCF4932659716B222D614A40970qDE7R" TargetMode="External"/><Relationship Id="rId6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10753</Words>
  <Characters>61293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Семьякова Наталья Владимировна</cp:lastModifiedBy>
  <cp:revision>3</cp:revision>
  <cp:lastPrinted>2018-09-24T11:39:00Z</cp:lastPrinted>
  <dcterms:created xsi:type="dcterms:W3CDTF">2019-04-17T14:56:00Z</dcterms:created>
  <dcterms:modified xsi:type="dcterms:W3CDTF">2019-04-17T16:02:00Z</dcterms:modified>
</cp:coreProperties>
</file>